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1AB76" w14:textId="6370E435" w:rsidR="00B64B4B" w:rsidRPr="003263FE" w:rsidRDefault="00544430" w:rsidP="003263FE">
      <w:pPr>
        <w:tabs>
          <w:tab w:val="left" w:pos="1077"/>
        </w:tabs>
        <w:jc w:val="center"/>
        <w:rPr>
          <w:rFonts w:ascii="Times New Roman" w:hAnsi="Times New Roman"/>
          <w:b/>
          <w:bCs/>
          <w:smallCaps/>
          <w:sz w:val="28"/>
          <w:szCs w:val="28"/>
          <w:lang w:eastAsia="en-US"/>
        </w:rPr>
      </w:pPr>
      <w:r w:rsidRPr="00544430">
        <w:rPr>
          <w:rFonts w:ascii="Times New Roman" w:hAnsi="Times New Roman"/>
          <w:b/>
          <w:bCs/>
          <w:sz w:val="28"/>
          <w:szCs w:val="28"/>
        </w:rPr>
        <w:t>TERMS</w:t>
      </w:r>
      <w:r w:rsidRPr="00544430">
        <w:rPr>
          <w:rFonts w:ascii="Times New Roman" w:hAnsi="Times New Roman"/>
          <w:b/>
          <w:bCs/>
          <w:spacing w:val="-3"/>
          <w:sz w:val="28"/>
          <w:szCs w:val="28"/>
        </w:rPr>
        <w:t xml:space="preserve"> </w:t>
      </w:r>
      <w:r w:rsidRPr="00544430">
        <w:rPr>
          <w:rFonts w:ascii="Times New Roman" w:hAnsi="Times New Roman"/>
          <w:b/>
          <w:bCs/>
          <w:sz w:val="28"/>
          <w:szCs w:val="28"/>
        </w:rPr>
        <w:t>OF REFERENCE</w:t>
      </w:r>
    </w:p>
    <w:p w14:paraId="5D7B4DD5" w14:textId="3D087544" w:rsidR="001D4869" w:rsidRDefault="001D4869" w:rsidP="0087555B">
      <w:pPr>
        <w:tabs>
          <w:tab w:val="left" w:pos="1077"/>
        </w:tabs>
        <w:jc w:val="center"/>
        <w:rPr>
          <w:rFonts w:ascii="Times New Roman" w:hAnsi="Times New Roman"/>
          <w:b/>
          <w:sz w:val="22"/>
          <w:szCs w:val="22"/>
        </w:rPr>
      </w:pPr>
      <w:r w:rsidRPr="001D4869">
        <w:rPr>
          <w:rFonts w:ascii="Times New Roman" w:hAnsi="Times New Roman"/>
          <w:b/>
          <w:sz w:val="22"/>
          <w:szCs w:val="22"/>
        </w:rPr>
        <w:t xml:space="preserve">External Expert that will conduct in-depth research and will coordinate the progress </w:t>
      </w:r>
      <w:proofErr w:type="gramStart"/>
      <w:r w:rsidRPr="001D4869">
        <w:rPr>
          <w:rFonts w:ascii="Times New Roman" w:hAnsi="Times New Roman"/>
          <w:b/>
          <w:sz w:val="22"/>
          <w:szCs w:val="22"/>
        </w:rPr>
        <w:t>reports  of</w:t>
      </w:r>
      <w:proofErr w:type="gramEnd"/>
      <w:r w:rsidRPr="001D4869">
        <w:rPr>
          <w:rFonts w:ascii="Times New Roman" w:hAnsi="Times New Roman"/>
          <w:b/>
          <w:sz w:val="22"/>
          <w:szCs w:val="22"/>
        </w:rPr>
        <w:t xml:space="preserve"> policies and programs that have been implemented in Albania focused on socio-economic support for women and girls</w:t>
      </w:r>
    </w:p>
    <w:p w14:paraId="0EABE5DA" w14:textId="4D1695D3" w:rsidR="00845901" w:rsidRDefault="00544430" w:rsidP="00845901">
      <w:pPr>
        <w:tabs>
          <w:tab w:val="left" w:pos="1077"/>
        </w:tabs>
        <w:rPr>
          <w:rFonts w:ascii="Times New Roman" w:hAnsi="Times New Roman"/>
          <w:bCs/>
          <w:sz w:val="22"/>
          <w:szCs w:val="22"/>
        </w:rPr>
      </w:pPr>
      <w:r w:rsidRPr="00544430">
        <w:rPr>
          <w:rFonts w:ascii="Times New Roman" w:hAnsi="Times New Roman"/>
          <w:b/>
          <w:sz w:val="22"/>
          <w:szCs w:val="22"/>
        </w:rPr>
        <w:t>Name</w:t>
      </w:r>
      <w:r w:rsidRPr="00544430">
        <w:rPr>
          <w:rFonts w:ascii="Times New Roman" w:hAnsi="Times New Roman"/>
          <w:b/>
          <w:spacing w:val="-6"/>
          <w:sz w:val="22"/>
          <w:szCs w:val="22"/>
        </w:rPr>
        <w:t xml:space="preserve"> </w:t>
      </w:r>
      <w:r w:rsidRPr="00544430">
        <w:rPr>
          <w:rFonts w:ascii="Times New Roman" w:hAnsi="Times New Roman"/>
          <w:b/>
          <w:sz w:val="22"/>
          <w:szCs w:val="22"/>
        </w:rPr>
        <w:t>of</w:t>
      </w:r>
      <w:r w:rsidRPr="00544430">
        <w:rPr>
          <w:rFonts w:ascii="Times New Roman" w:hAnsi="Times New Roman"/>
          <w:b/>
          <w:spacing w:val="-6"/>
          <w:sz w:val="22"/>
          <w:szCs w:val="22"/>
        </w:rPr>
        <w:t xml:space="preserve"> </w:t>
      </w:r>
      <w:r w:rsidRPr="00544430">
        <w:rPr>
          <w:rFonts w:ascii="Times New Roman" w:hAnsi="Times New Roman"/>
          <w:b/>
          <w:sz w:val="22"/>
          <w:szCs w:val="22"/>
        </w:rPr>
        <w:t>the</w:t>
      </w:r>
      <w:r w:rsidRPr="00544430">
        <w:rPr>
          <w:rFonts w:ascii="Times New Roman" w:hAnsi="Times New Roman"/>
          <w:b/>
          <w:spacing w:val="-6"/>
          <w:sz w:val="22"/>
          <w:szCs w:val="22"/>
        </w:rPr>
        <w:t xml:space="preserve"> </w:t>
      </w:r>
      <w:r w:rsidRPr="00544430">
        <w:rPr>
          <w:rFonts w:ascii="Times New Roman" w:hAnsi="Times New Roman"/>
          <w:b/>
          <w:sz w:val="22"/>
          <w:szCs w:val="22"/>
        </w:rPr>
        <w:t>Project:</w:t>
      </w:r>
      <w:r>
        <w:rPr>
          <w:rFonts w:ascii="Times New Roman" w:hAnsi="Times New Roman"/>
          <w:sz w:val="22"/>
          <w:szCs w:val="22"/>
        </w:rPr>
        <w:tab/>
      </w:r>
      <w:r w:rsidR="00845901">
        <w:rPr>
          <w:rFonts w:ascii="Times New Roman" w:hAnsi="Times New Roman"/>
          <w:sz w:val="22"/>
          <w:szCs w:val="22"/>
        </w:rPr>
        <w:tab/>
      </w:r>
      <w:r w:rsidR="006B6608">
        <w:rPr>
          <w:rFonts w:ascii="Times New Roman" w:hAnsi="Times New Roman"/>
          <w:bCs/>
          <w:sz w:val="22"/>
          <w:szCs w:val="22"/>
        </w:rPr>
        <w:t xml:space="preserve">Core Grant to Support to TFL’ Strategic Plan 2024-2025 </w:t>
      </w:r>
      <w:r w:rsidR="00845901" w:rsidRPr="00845901">
        <w:rPr>
          <w:rFonts w:ascii="Times New Roman" w:hAnsi="Times New Roman"/>
          <w:bCs/>
          <w:sz w:val="22"/>
          <w:szCs w:val="22"/>
        </w:rPr>
        <w:t xml:space="preserve"> </w:t>
      </w:r>
    </w:p>
    <w:p w14:paraId="5103967D" w14:textId="44476006" w:rsidR="006B6608" w:rsidRDefault="00544430" w:rsidP="00845901">
      <w:pPr>
        <w:tabs>
          <w:tab w:val="left" w:pos="1077"/>
        </w:tabs>
        <w:rPr>
          <w:rFonts w:ascii="Times New Roman" w:hAnsi="Times New Roman"/>
          <w:bCs/>
          <w:sz w:val="22"/>
          <w:szCs w:val="22"/>
        </w:rPr>
      </w:pPr>
      <w:r>
        <w:rPr>
          <w:rFonts w:ascii="Times New Roman" w:hAnsi="Times New Roman"/>
          <w:b/>
          <w:sz w:val="22"/>
          <w:szCs w:val="22"/>
        </w:rPr>
        <w:t>Donor:</w:t>
      </w:r>
      <w:r w:rsidR="001428BD">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
          <w:sz w:val="22"/>
          <w:szCs w:val="22"/>
        </w:rPr>
        <w:tab/>
      </w:r>
      <w:r w:rsidR="00BF4482">
        <w:rPr>
          <w:rFonts w:ascii="Times New Roman" w:hAnsi="Times New Roman"/>
          <w:bCs/>
          <w:sz w:val="22"/>
          <w:szCs w:val="22"/>
        </w:rPr>
        <w:t>Sweden Embassy</w:t>
      </w:r>
      <w:r w:rsidR="006B6608" w:rsidRPr="006B6608">
        <w:rPr>
          <w:rFonts w:ascii="Times New Roman" w:hAnsi="Times New Roman"/>
          <w:bCs/>
          <w:sz w:val="22"/>
          <w:szCs w:val="22"/>
        </w:rPr>
        <w:t xml:space="preserve"> </w:t>
      </w:r>
    </w:p>
    <w:p w14:paraId="7A6F3226" w14:textId="3343F465" w:rsidR="00DA2ED8" w:rsidRDefault="00544430" w:rsidP="00845901">
      <w:pPr>
        <w:tabs>
          <w:tab w:val="left" w:pos="1077"/>
        </w:tabs>
        <w:rPr>
          <w:rFonts w:ascii="Times New Roman" w:hAnsi="Times New Roman"/>
          <w:bCs/>
          <w:sz w:val="22"/>
          <w:szCs w:val="22"/>
        </w:rPr>
      </w:pPr>
      <w:r>
        <w:rPr>
          <w:rFonts w:ascii="Times New Roman" w:hAnsi="Times New Roman"/>
          <w:b/>
          <w:sz w:val="22"/>
          <w:szCs w:val="22"/>
        </w:rPr>
        <w:t>Reference:</w:t>
      </w:r>
      <w:r>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
          <w:sz w:val="22"/>
          <w:szCs w:val="22"/>
        </w:rPr>
        <w:tab/>
      </w:r>
      <w:r w:rsidR="00845901">
        <w:rPr>
          <w:rFonts w:ascii="Times New Roman" w:hAnsi="Times New Roman"/>
          <w:bCs/>
          <w:sz w:val="22"/>
          <w:szCs w:val="22"/>
        </w:rPr>
        <w:t>C</w:t>
      </w:r>
      <w:r w:rsidR="00845901" w:rsidRPr="00845901">
        <w:rPr>
          <w:rFonts w:ascii="Times New Roman" w:hAnsi="Times New Roman"/>
          <w:bCs/>
          <w:sz w:val="22"/>
          <w:szCs w:val="22"/>
        </w:rPr>
        <w:t>ontract number 2024-0509</w:t>
      </w:r>
    </w:p>
    <w:p w14:paraId="686977E0" w14:textId="27111397" w:rsidR="00DE7404" w:rsidRDefault="00DE7404" w:rsidP="00A95A64">
      <w:pPr>
        <w:tabs>
          <w:tab w:val="left" w:pos="1077"/>
        </w:tabs>
        <w:ind w:left="2880" w:hanging="2880"/>
        <w:rPr>
          <w:rFonts w:ascii="Times New Roman" w:hAnsi="Times New Roman"/>
          <w:bCs/>
          <w:sz w:val="22"/>
          <w:szCs w:val="22"/>
        </w:rPr>
      </w:pPr>
      <w:r w:rsidRPr="00DE7404">
        <w:rPr>
          <w:rFonts w:ascii="Times New Roman" w:hAnsi="Times New Roman"/>
          <w:b/>
          <w:sz w:val="22"/>
          <w:szCs w:val="22"/>
        </w:rPr>
        <w:t>Action 1:</w:t>
      </w:r>
      <w:r w:rsidRPr="00DE7404">
        <w:rPr>
          <w:rFonts w:ascii="Times New Roman" w:hAnsi="Times New Roman"/>
          <w:b/>
          <w:sz w:val="22"/>
          <w:szCs w:val="22"/>
        </w:rPr>
        <w:tab/>
      </w:r>
      <w:r>
        <w:rPr>
          <w:rFonts w:ascii="Times New Roman" w:hAnsi="Times New Roman"/>
          <w:bCs/>
          <w:sz w:val="22"/>
          <w:szCs w:val="22"/>
        </w:rPr>
        <w:tab/>
      </w:r>
      <w:r w:rsidRPr="00DE7404">
        <w:rPr>
          <w:rFonts w:ascii="Times New Roman" w:hAnsi="Times New Roman"/>
          <w:bCs/>
          <w:sz w:val="22"/>
          <w:szCs w:val="22"/>
        </w:rPr>
        <w:t>Enhancing the Efficiency of Policies and Public Funds for Women and Girls Facing Socio-Economic Challenges</w:t>
      </w:r>
    </w:p>
    <w:p w14:paraId="433FB55F" w14:textId="31C6972E" w:rsidR="000A07B2" w:rsidRPr="00DA2ED8" w:rsidRDefault="000A07B2" w:rsidP="00232E3C">
      <w:pPr>
        <w:tabs>
          <w:tab w:val="left" w:pos="1077"/>
        </w:tabs>
        <w:ind w:left="2880" w:hanging="2880"/>
        <w:rPr>
          <w:rFonts w:ascii="Times New Roman" w:hAnsi="Times New Roman"/>
          <w:bCs/>
          <w:sz w:val="22"/>
          <w:szCs w:val="22"/>
        </w:rPr>
      </w:pPr>
      <w:r>
        <w:rPr>
          <w:rFonts w:ascii="Times New Roman" w:hAnsi="Times New Roman"/>
          <w:b/>
          <w:sz w:val="22"/>
          <w:szCs w:val="22"/>
        </w:rPr>
        <w:t>Duration of the assignment:</w:t>
      </w:r>
      <w:r>
        <w:rPr>
          <w:rFonts w:ascii="Times New Roman" w:hAnsi="Times New Roman"/>
          <w:bCs/>
          <w:sz w:val="22"/>
          <w:szCs w:val="22"/>
        </w:rPr>
        <w:tab/>
        <w:t>6 months after signing the contract</w:t>
      </w:r>
    </w:p>
    <w:p w14:paraId="16E3E573" w14:textId="77777777" w:rsidR="00DA2ED8" w:rsidRPr="0063749B" w:rsidRDefault="00DA2ED8" w:rsidP="00DF00DF">
      <w:pPr>
        <w:pStyle w:val="Heading1"/>
      </w:pPr>
      <w:r w:rsidRPr="0063749B">
        <w:t>BACKGROUND INFORMATION</w:t>
      </w:r>
    </w:p>
    <w:p w14:paraId="3FE63A2E" w14:textId="77777777" w:rsidR="00DA2ED8" w:rsidRPr="0063749B" w:rsidRDefault="00DA2ED8" w:rsidP="00DA2ED8">
      <w:pPr>
        <w:pStyle w:val="Heading2"/>
        <w:spacing w:before="0" w:after="120"/>
      </w:pPr>
      <w:r>
        <w:t>Partner country</w:t>
      </w:r>
    </w:p>
    <w:p w14:paraId="7E52C289" w14:textId="77777777" w:rsidR="00DA2ED8" w:rsidRPr="0063749B" w:rsidRDefault="00DA2ED8" w:rsidP="00DA2ED8">
      <w:pPr>
        <w:spacing w:after="120"/>
        <w:rPr>
          <w:rFonts w:ascii="Times New Roman" w:hAnsi="Times New Roman"/>
          <w:sz w:val="22"/>
          <w:szCs w:val="22"/>
        </w:rPr>
      </w:pPr>
      <w:r>
        <w:rPr>
          <w:rFonts w:ascii="Times New Roman" w:hAnsi="Times New Roman"/>
          <w:sz w:val="22"/>
          <w:szCs w:val="22"/>
        </w:rPr>
        <w:t>Republic of Albania</w:t>
      </w:r>
    </w:p>
    <w:p w14:paraId="47FDFB14" w14:textId="77777777" w:rsidR="00DA2ED8" w:rsidRPr="0063749B" w:rsidRDefault="00DA2ED8" w:rsidP="00DA2ED8">
      <w:pPr>
        <w:pStyle w:val="Heading2"/>
      </w:pPr>
      <w:r w:rsidRPr="0063749B">
        <w:t xml:space="preserve">Contracting </w:t>
      </w:r>
      <w:r>
        <w:t>a</w:t>
      </w:r>
      <w:r w:rsidRPr="0063749B">
        <w:t>uthority</w:t>
      </w:r>
    </w:p>
    <w:p w14:paraId="75960B19" w14:textId="77777777" w:rsidR="00DA2ED8" w:rsidRPr="0063749B" w:rsidRDefault="00DA2ED8" w:rsidP="00DA2ED8">
      <w:pPr>
        <w:rPr>
          <w:rFonts w:ascii="Times New Roman" w:hAnsi="Times New Roman"/>
          <w:sz w:val="22"/>
          <w:szCs w:val="22"/>
        </w:rPr>
      </w:pPr>
      <w:r>
        <w:rPr>
          <w:rFonts w:ascii="Times New Roman" w:hAnsi="Times New Roman"/>
          <w:sz w:val="22"/>
          <w:szCs w:val="22"/>
        </w:rPr>
        <w:t xml:space="preserve">“Together For Life” </w:t>
      </w:r>
      <w:r w:rsidRPr="00075AAC">
        <w:rPr>
          <w:rFonts w:ascii="Times New Roman" w:hAnsi="Times New Roman"/>
          <w:sz w:val="22"/>
          <w:szCs w:val="22"/>
        </w:rPr>
        <w:t>organisation for Sustainable Development</w:t>
      </w:r>
    </w:p>
    <w:p w14:paraId="1834C04F" w14:textId="77777777" w:rsidR="00DA2ED8" w:rsidRPr="0063749B" w:rsidRDefault="00DA2ED8" w:rsidP="00DA2ED8">
      <w:pPr>
        <w:pStyle w:val="Heading2"/>
      </w:pPr>
      <w:r w:rsidRPr="0063749B">
        <w:t>Current s</w:t>
      </w:r>
      <w:r>
        <w:t>ituation</w:t>
      </w:r>
      <w:r w:rsidRPr="0063749B">
        <w:t xml:space="preserve"> in the sector</w:t>
      </w:r>
    </w:p>
    <w:p w14:paraId="190A9DE4" w14:textId="77777777" w:rsidR="000A07B2" w:rsidRPr="00BD3C64" w:rsidRDefault="000A07B2" w:rsidP="000A07B2">
      <w:pPr>
        <w:spacing w:before="120" w:after="120"/>
        <w:rPr>
          <w:rFonts w:ascii="Times New Roman" w:hAnsi="Times New Roman"/>
          <w:sz w:val="22"/>
          <w:szCs w:val="22"/>
          <w:lang w:val="en-US"/>
        </w:rPr>
      </w:pPr>
      <w:bookmarkStart w:id="0" w:name="_Toc67320740"/>
      <w:r w:rsidRPr="00BD3C64">
        <w:rPr>
          <w:rFonts w:ascii="Times New Roman" w:hAnsi="Times New Roman"/>
          <w:sz w:val="22"/>
          <w:szCs w:val="22"/>
          <w:lang w:val="en-US"/>
        </w:rPr>
        <w:t xml:space="preserve">"Together for Life" (TFL) is a non-political, non-governmental and not-for-profit organization, established since 2009 in Albania as an initiative of a group of reputable journalists and civic activists. In its existence of more than a decade, TFL has undertaken a range of innovative and successful projects and activities. It has gained a reputation as the first and most prominent organization dealing with health rights in the country; as well as having expanded its activity to promote the debate on the building of civil society and a culture of human rights in Albania. </w:t>
      </w:r>
    </w:p>
    <w:p w14:paraId="4757EFC5" w14:textId="77777777" w:rsidR="000A07B2" w:rsidRPr="00BD3C64" w:rsidRDefault="000A07B2" w:rsidP="000A07B2">
      <w:pPr>
        <w:spacing w:before="120" w:after="120"/>
        <w:rPr>
          <w:rFonts w:ascii="Times New Roman" w:hAnsi="Times New Roman"/>
          <w:sz w:val="22"/>
          <w:szCs w:val="22"/>
          <w:lang w:val="en-US"/>
        </w:rPr>
      </w:pPr>
      <w:r w:rsidRPr="00BD3C64">
        <w:rPr>
          <w:rFonts w:ascii="Times New Roman" w:hAnsi="Times New Roman"/>
          <w:sz w:val="22"/>
          <w:szCs w:val="22"/>
          <w:lang w:val="en-US"/>
        </w:rPr>
        <w:t xml:space="preserve">Through its initiatives, TFL is committed to ensure fundamental rights for all, including access to healthcare, social and education services. Additionally, TFL emphasizes advancing democracy and fostering accountable governance examining government policies, </w:t>
      </w:r>
      <w:proofErr w:type="spellStart"/>
      <w:r w:rsidRPr="00BD3C64">
        <w:rPr>
          <w:rFonts w:ascii="Times New Roman" w:hAnsi="Times New Roman"/>
          <w:sz w:val="22"/>
          <w:szCs w:val="22"/>
          <w:lang w:val="en-US"/>
        </w:rPr>
        <w:t>programmes</w:t>
      </w:r>
      <w:proofErr w:type="spellEnd"/>
      <w:r w:rsidRPr="00BD3C64">
        <w:rPr>
          <w:rFonts w:ascii="Times New Roman" w:hAnsi="Times New Roman"/>
          <w:sz w:val="22"/>
          <w:szCs w:val="22"/>
          <w:lang w:val="en-US"/>
        </w:rPr>
        <w:t xml:space="preserve">, and budgets to identify and address instances of corruption and abuse of authority. Through comprehensive analyses, TFL seeks to enhance institutional performance, ultimately fostering the overall well-being of Albanian citizens. </w:t>
      </w:r>
    </w:p>
    <w:p w14:paraId="13963E66" w14:textId="77777777" w:rsidR="000A07B2" w:rsidRPr="00BD3C64" w:rsidRDefault="000A07B2" w:rsidP="000A07B2">
      <w:pPr>
        <w:spacing w:before="120" w:after="120"/>
        <w:rPr>
          <w:rFonts w:ascii="Times New Roman" w:hAnsi="Times New Roman"/>
          <w:sz w:val="22"/>
          <w:szCs w:val="22"/>
          <w:lang w:val="en-US"/>
        </w:rPr>
      </w:pPr>
      <w:r w:rsidRPr="00BD3C64">
        <w:rPr>
          <w:rFonts w:ascii="Times New Roman" w:hAnsi="Times New Roman"/>
          <w:sz w:val="22"/>
          <w:szCs w:val="22"/>
          <w:lang w:val="en-US"/>
        </w:rPr>
        <w:t xml:space="preserve">TFL is dedicated to fostering equality in Albanian society by supporting marginalized groups like women, youth, low-income families, minorities etc. However, its daily efforts are often hampered by the priorities of the donor’s community, which overlook TFL's focus areas like enhancing transparency and accountability in the health sector.  </w:t>
      </w:r>
    </w:p>
    <w:p w14:paraId="75C4E8B2" w14:textId="2AA2973B" w:rsidR="00DF00DF" w:rsidRPr="00232E3C" w:rsidRDefault="000A07B2" w:rsidP="00232E3C">
      <w:pPr>
        <w:spacing w:before="120" w:after="120"/>
        <w:rPr>
          <w:rFonts w:ascii="Times New Roman" w:hAnsi="Times New Roman"/>
          <w:sz w:val="22"/>
          <w:szCs w:val="22"/>
          <w:lang w:val="en-US"/>
        </w:rPr>
      </w:pPr>
      <w:r w:rsidRPr="00BD3C64">
        <w:rPr>
          <w:rFonts w:ascii="Times New Roman" w:hAnsi="Times New Roman"/>
          <w:sz w:val="22"/>
          <w:szCs w:val="22"/>
          <w:lang w:val="en-US"/>
        </w:rPr>
        <w:lastRenderedPageBreak/>
        <w:t xml:space="preserve">The Core Support </w:t>
      </w:r>
      <w:proofErr w:type="spellStart"/>
      <w:r w:rsidRPr="00BD3C64">
        <w:rPr>
          <w:rFonts w:ascii="Times New Roman" w:hAnsi="Times New Roman"/>
          <w:sz w:val="22"/>
          <w:szCs w:val="22"/>
          <w:lang w:val="en-US"/>
        </w:rPr>
        <w:t>programme</w:t>
      </w:r>
      <w:proofErr w:type="spellEnd"/>
      <w:r w:rsidRPr="00BD3C64">
        <w:rPr>
          <w:rFonts w:ascii="Times New Roman" w:hAnsi="Times New Roman"/>
          <w:sz w:val="22"/>
          <w:szCs w:val="22"/>
          <w:lang w:val="en-US"/>
        </w:rPr>
        <w:t xml:space="preserve"> is crucial for TFL's organizational development, enabling it to align more closely with its mission, enhance the capacity of the staff members, build up reliable partnership, and improve financial stability. </w:t>
      </w:r>
    </w:p>
    <w:p w14:paraId="0BEB4400" w14:textId="77777777" w:rsidR="00D81857" w:rsidRPr="0063749B" w:rsidRDefault="00D81857" w:rsidP="00DF00DF">
      <w:pPr>
        <w:pStyle w:val="Heading1"/>
      </w:pPr>
      <w:bookmarkStart w:id="1" w:name="_Toc67320748"/>
      <w:bookmarkEnd w:id="0"/>
      <w:r w:rsidRPr="0063749B">
        <w:t>SCOPE OF THE WORK</w:t>
      </w:r>
      <w:bookmarkEnd w:id="1"/>
    </w:p>
    <w:p w14:paraId="5B9C73EA" w14:textId="4B2791DC" w:rsidR="00D81857" w:rsidRPr="0063749B" w:rsidRDefault="00DA2ED8" w:rsidP="009D2CAF">
      <w:pPr>
        <w:pStyle w:val="Heading2"/>
      </w:pPr>
      <w:r>
        <w:t>Description of the assignment</w:t>
      </w:r>
    </w:p>
    <w:p w14:paraId="15E3E967" w14:textId="4BCF77D7" w:rsidR="00DE7404" w:rsidRPr="000D129E" w:rsidRDefault="003263FE" w:rsidP="00CA795D">
      <w:pPr>
        <w:rPr>
          <w:rFonts w:ascii="Times New Roman" w:hAnsi="Times New Roman"/>
          <w:sz w:val="22"/>
          <w:szCs w:val="22"/>
        </w:rPr>
      </w:pPr>
      <w:r>
        <w:rPr>
          <w:rFonts w:ascii="Times New Roman" w:hAnsi="Times New Roman"/>
          <w:sz w:val="22"/>
          <w:szCs w:val="22"/>
        </w:rPr>
        <w:t>The Financial Analyses</w:t>
      </w:r>
      <w:r w:rsidR="00DE7404" w:rsidRPr="00DE7404">
        <w:rPr>
          <w:rFonts w:ascii="Times New Roman" w:hAnsi="Times New Roman"/>
          <w:sz w:val="22"/>
          <w:szCs w:val="22"/>
        </w:rPr>
        <w:t xml:space="preserve"> Expert will monitor the</w:t>
      </w:r>
      <w:r>
        <w:rPr>
          <w:rFonts w:ascii="Times New Roman" w:hAnsi="Times New Roman"/>
          <w:sz w:val="22"/>
          <w:szCs w:val="22"/>
        </w:rPr>
        <w:t xml:space="preserve"> financial</w:t>
      </w:r>
      <w:r w:rsidR="00DE7404" w:rsidRPr="00DE7404">
        <w:rPr>
          <w:rFonts w:ascii="Times New Roman" w:hAnsi="Times New Roman"/>
          <w:sz w:val="22"/>
          <w:szCs w:val="22"/>
        </w:rPr>
        <w:t xml:space="preserve"> effectiveness of policies and programs that have been implemented in Albania focused on socio-economic support for women and girls</w:t>
      </w:r>
      <w:r w:rsidR="00DE7404">
        <w:rPr>
          <w:rFonts w:ascii="Times New Roman" w:hAnsi="Times New Roman"/>
          <w:sz w:val="22"/>
          <w:szCs w:val="22"/>
        </w:rPr>
        <w:t>.</w:t>
      </w:r>
    </w:p>
    <w:p w14:paraId="760C1CB4" w14:textId="5781D973" w:rsidR="00B64B4B" w:rsidRPr="00A95A64" w:rsidRDefault="00D81857" w:rsidP="00A95A64">
      <w:pPr>
        <w:pStyle w:val="Heading2"/>
      </w:pPr>
      <w:bookmarkStart w:id="2" w:name="_Ref20657225"/>
      <w:bookmarkStart w:id="3" w:name="_Toc67320750"/>
      <w:r w:rsidRPr="0063749B">
        <w:t xml:space="preserve">Specific </w:t>
      </w:r>
      <w:r w:rsidR="00CA7163">
        <w:t>work</w:t>
      </w:r>
      <w:bookmarkEnd w:id="2"/>
      <w:bookmarkEnd w:id="3"/>
    </w:p>
    <w:p w14:paraId="5A9FF94E" w14:textId="79A2CFD5" w:rsidR="00D81857" w:rsidRDefault="00A269F4" w:rsidP="00A269F4">
      <w:pPr>
        <w:pStyle w:val="ListBullet"/>
        <w:numPr>
          <w:ilvl w:val="0"/>
          <w:numId w:val="0"/>
        </w:numPr>
        <w:rPr>
          <w:sz w:val="22"/>
          <w:szCs w:val="22"/>
        </w:rPr>
      </w:pPr>
      <w:r w:rsidRPr="001428BD">
        <w:rPr>
          <w:sz w:val="22"/>
          <w:szCs w:val="22"/>
        </w:rPr>
        <w:t>The specific works for this assignment are:</w:t>
      </w:r>
    </w:p>
    <w:p w14:paraId="34A78AD9" w14:textId="6FFEB2C9" w:rsidR="001D4869" w:rsidRPr="001D4869" w:rsidRDefault="001D4869" w:rsidP="001D4869">
      <w:pPr>
        <w:pStyle w:val="ListBullet"/>
        <w:rPr>
          <w:sz w:val="22"/>
          <w:szCs w:val="22"/>
        </w:rPr>
      </w:pPr>
      <w:r w:rsidRPr="001D4869">
        <w:rPr>
          <w:sz w:val="22"/>
          <w:szCs w:val="22"/>
        </w:rPr>
        <w:t>Task for Team Leader:</w:t>
      </w:r>
    </w:p>
    <w:p w14:paraId="460C2F4C" w14:textId="77777777" w:rsidR="001D4869" w:rsidRDefault="001D4869" w:rsidP="001D4869">
      <w:pPr>
        <w:pStyle w:val="ListBullet"/>
        <w:numPr>
          <w:ilvl w:val="0"/>
          <w:numId w:val="33"/>
        </w:numPr>
        <w:rPr>
          <w:sz w:val="22"/>
          <w:szCs w:val="22"/>
        </w:rPr>
      </w:pPr>
      <w:r w:rsidRPr="001D4869">
        <w:rPr>
          <w:sz w:val="22"/>
          <w:szCs w:val="22"/>
        </w:rPr>
        <w:t>Develop a Detailed Work Plan: Collaborate with the other experts to create a timeline and work plan with clear deadlines for each task. This will include milestones for data collection, stakeholder engagement, and drafting portions of the report and policy paper.</w:t>
      </w:r>
    </w:p>
    <w:p w14:paraId="2F0659D0" w14:textId="77777777" w:rsidR="001D4869" w:rsidRDefault="001D4869" w:rsidP="001D4869">
      <w:pPr>
        <w:pStyle w:val="ListBullet"/>
        <w:numPr>
          <w:ilvl w:val="0"/>
          <w:numId w:val="33"/>
        </w:numPr>
        <w:rPr>
          <w:sz w:val="22"/>
          <w:szCs w:val="22"/>
        </w:rPr>
      </w:pPr>
      <w:r w:rsidRPr="001D4869">
        <w:rPr>
          <w:sz w:val="22"/>
          <w:szCs w:val="22"/>
        </w:rPr>
        <w:t>Coordinate Initial Research Efforts: Oversee the research of all three experts and ensure that there is no overlap. Review the existing policies and programs, guiding the team to focus on relevant documents and frameworks.</w:t>
      </w:r>
    </w:p>
    <w:p w14:paraId="38858D96" w14:textId="77777777" w:rsidR="001D4869" w:rsidRDefault="001D4869" w:rsidP="001D4869">
      <w:pPr>
        <w:pStyle w:val="ListBullet"/>
        <w:numPr>
          <w:ilvl w:val="0"/>
          <w:numId w:val="33"/>
        </w:numPr>
        <w:rPr>
          <w:sz w:val="22"/>
          <w:szCs w:val="22"/>
        </w:rPr>
      </w:pPr>
      <w:r w:rsidRPr="001D4869">
        <w:rPr>
          <w:sz w:val="22"/>
          <w:szCs w:val="22"/>
        </w:rPr>
        <w:t>Coordinate the Legal Context Expert’s Work: The legal expert should assess the relevant Albanian laws, international conventions, and human rights frameworks related to women and girls' socio-economic empowerment. Ensure they focus on legal barriers and opportunities.</w:t>
      </w:r>
    </w:p>
    <w:p w14:paraId="6488FC8B" w14:textId="03CF087E" w:rsidR="001D4869" w:rsidRDefault="001D4869" w:rsidP="001D4869">
      <w:pPr>
        <w:pStyle w:val="ListBullet"/>
        <w:numPr>
          <w:ilvl w:val="0"/>
          <w:numId w:val="33"/>
        </w:numPr>
        <w:rPr>
          <w:sz w:val="22"/>
          <w:szCs w:val="22"/>
        </w:rPr>
      </w:pPr>
      <w:r w:rsidRPr="001D4869">
        <w:rPr>
          <w:sz w:val="22"/>
          <w:szCs w:val="22"/>
        </w:rPr>
        <w:t>Coordinate the Financial Context Expert’s Work: The financial expert should conduct a review of funding mechanisms, government budgets, and financial strategies for socio-economic support programs. Ensure the expert identifies key sources of funding, financial gaps, and economic barriers that impact these programs.</w:t>
      </w:r>
    </w:p>
    <w:p w14:paraId="66ABA09F" w14:textId="77777777" w:rsidR="001D4869" w:rsidRPr="003E6916" w:rsidRDefault="001D4869" w:rsidP="003E6916">
      <w:pPr>
        <w:pStyle w:val="ListBullet"/>
        <w:numPr>
          <w:ilvl w:val="0"/>
          <w:numId w:val="33"/>
        </w:numPr>
        <w:rPr>
          <w:sz w:val="22"/>
          <w:szCs w:val="22"/>
        </w:rPr>
      </w:pPr>
      <w:r w:rsidRPr="003E6916">
        <w:rPr>
          <w:sz w:val="22"/>
          <w:szCs w:val="22"/>
        </w:rPr>
        <w:t>Ensure Comprehensive Data Collection: Oversee the development of the surveys, interview questions, and tools used for data collection to ensure they cover all aspects of the research (legal, financial, and socio-economic).</w:t>
      </w:r>
    </w:p>
    <w:p w14:paraId="7869EE0C" w14:textId="349C9073" w:rsidR="001D4869" w:rsidRPr="001D4869" w:rsidRDefault="001D4869" w:rsidP="001D4869">
      <w:pPr>
        <w:pStyle w:val="ListBullet"/>
        <w:rPr>
          <w:sz w:val="22"/>
          <w:szCs w:val="22"/>
        </w:rPr>
      </w:pPr>
      <w:r w:rsidRPr="001D4869">
        <w:rPr>
          <w:sz w:val="22"/>
          <w:szCs w:val="22"/>
        </w:rPr>
        <w:t>Progress Monitoring and Reporting:</w:t>
      </w:r>
    </w:p>
    <w:p w14:paraId="479A37DA" w14:textId="55139686" w:rsidR="001D4869" w:rsidRPr="003E6916" w:rsidRDefault="001D4869" w:rsidP="003E6916">
      <w:pPr>
        <w:pStyle w:val="ListBullet"/>
        <w:numPr>
          <w:ilvl w:val="0"/>
          <w:numId w:val="34"/>
        </w:numPr>
        <w:rPr>
          <w:sz w:val="22"/>
          <w:szCs w:val="22"/>
        </w:rPr>
      </w:pPr>
      <w:r w:rsidRPr="001D4869">
        <w:rPr>
          <w:sz w:val="22"/>
          <w:szCs w:val="22"/>
        </w:rPr>
        <w:t xml:space="preserve">Review and Synthesize Data: As the team leader, synthesize progress reports from both experts, ensuring alignment with the overall goals. Oversee the process of collecting and </w:t>
      </w:r>
      <w:proofErr w:type="spellStart"/>
      <w:r w:rsidRPr="001D4869">
        <w:rPr>
          <w:sz w:val="22"/>
          <w:szCs w:val="22"/>
        </w:rPr>
        <w:t>analyzing</w:t>
      </w:r>
      <w:proofErr w:type="spellEnd"/>
      <w:r w:rsidRPr="001D4869">
        <w:rPr>
          <w:sz w:val="22"/>
          <w:szCs w:val="22"/>
        </w:rPr>
        <w:t xml:space="preserve"> data from different sources, and ensure that the team addresses all critical socio-economic, legal, and financial dimensions.</w:t>
      </w:r>
    </w:p>
    <w:p w14:paraId="025D765F" w14:textId="6EDAD888" w:rsidR="001D4869" w:rsidRPr="001D4869" w:rsidRDefault="001D4869" w:rsidP="001D4869">
      <w:pPr>
        <w:pStyle w:val="ListBullet"/>
        <w:rPr>
          <w:sz w:val="22"/>
          <w:szCs w:val="22"/>
        </w:rPr>
      </w:pPr>
      <w:r w:rsidRPr="001D4869">
        <w:rPr>
          <w:sz w:val="22"/>
          <w:szCs w:val="22"/>
        </w:rPr>
        <w:t>Policy Analysis and Recommendations:</w:t>
      </w:r>
    </w:p>
    <w:p w14:paraId="37FE709F" w14:textId="77777777" w:rsidR="001D4869" w:rsidRDefault="001D4869" w:rsidP="003E6916">
      <w:pPr>
        <w:pStyle w:val="ListBullet"/>
        <w:numPr>
          <w:ilvl w:val="0"/>
          <w:numId w:val="34"/>
        </w:numPr>
        <w:rPr>
          <w:sz w:val="22"/>
          <w:szCs w:val="22"/>
        </w:rPr>
      </w:pPr>
      <w:r w:rsidRPr="001D4869">
        <w:rPr>
          <w:sz w:val="22"/>
          <w:szCs w:val="22"/>
        </w:rPr>
        <w:lastRenderedPageBreak/>
        <w:t>Lead Policy Analysis: Oversee the analysis of how well the current programs and policies are meeting their objectives. Review the findings from both the legal expert (e.g., legal barriers, enforcement challenges) and the financial expert (e.g., budget adequacy, financial access, sustainability).</w:t>
      </w:r>
    </w:p>
    <w:p w14:paraId="49F95ED7" w14:textId="77777777" w:rsidR="001D4869" w:rsidRDefault="001D4869" w:rsidP="003E6916">
      <w:pPr>
        <w:pStyle w:val="ListBullet"/>
        <w:numPr>
          <w:ilvl w:val="0"/>
          <w:numId w:val="34"/>
        </w:numPr>
        <w:rPr>
          <w:sz w:val="22"/>
          <w:szCs w:val="22"/>
        </w:rPr>
      </w:pPr>
      <w:r w:rsidRPr="003E6916">
        <w:rPr>
          <w:sz w:val="22"/>
          <w:szCs w:val="22"/>
        </w:rPr>
        <w:t>Draft Joint Recommendations: Collaborate with both experts to craft joint policy recommendations. The legal expert will provide recommendations for legal reforms or improvements, while the financial expert will suggest changes in funding mechanisms, allocation, or financial frameworks. The team leader should ensure these recommendations are integrated into a comprehensive package that addresses all issues.</w:t>
      </w:r>
    </w:p>
    <w:p w14:paraId="7B9A9858" w14:textId="77777777" w:rsidR="001D4869" w:rsidRDefault="001D4869" w:rsidP="003E6916">
      <w:pPr>
        <w:pStyle w:val="ListBullet"/>
        <w:numPr>
          <w:ilvl w:val="0"/>
          <w:numId w:val="34"/>
        </w:numPr>
        <w:rPr>
          <w:sz w:val="22"/>
          <w:szCs w:val="22"/>
        </w:rPr>
      </w:pPr>
      <w:r w:rsidRPr="003E6916">
        <w:rPr>
          <w:sz w:val="22"/>
          <w:szCs w:val="22"/>
        </w:rPr>
        <w:t>Review International Benchmarking: Ensure that the policies and practices of Albania are benchmarked against international standards, especially focusing on countries with successful socio-economic programs for women and girls.</w:t>
      </w:r>
    </w:p>
    <w:p w14:paraId="5FA9C234" w14:textId="14EC83FF" w:rsidR="001D4869" w:rsidRPr="003E6916" w:rsidRDefault="001D4869" w:rsidP="003E6916">
      <w:pPr>
        <w:pStyle w:val="ListBullet"/>
        <w:numPr>
          <w:ilvl w:val="0"/>
          <w:numId w:val="34"/>
        </w:numPr>
        <w:rPr>
          <w:sz w:val="22"/>
          <w:szCs w:val="22"/>
        </w:rPr>
      </w:pPr>
      <w:r w:rsidRPr="003E6916">
        <w:rPr>
          <w:sz w:val="22"/>
          <w:szCs w:val="22"/>
        </w:rPr>
        <w:t>A comprehensive, integrated policy analysis that addresses the socio-economic, legal, and financial aspects.</w:t>
      </w:r>
    </w:p>
    <w:p w14:paraId="2088EF3E" w14:textId="77777777" w:rsidR="003E6916" w:rsidRDefault="001D4869" w:rsidP="003E6916">
      <w:pPr>
        <w:pStyle w:val="ListBullet"/>
        <w:rPr>
          <w:sz w:val="22"/>
          <w:szCs w:val="22"/>
        </w:rPr>
      </w:pPr>
      <w:r w:rsidRPr="001D4869">
        <w:rPr>
          <w:sz w:val="22"/>
          <w:szCs w:val="22"/>
        </w:rPr>
        <w:t>Preparation of the Policy Paper:</w:t>
      </w:r>
    </w:p>
    <w:p w14:paraId="2C359C4C" w14:textId="4F3ADEFA" w:rsidR="001D4869" w:rsidRDefault="001D4869" w:rsidP="003E6916">
      <w:pPr>
        <w:pStyle w:val="ListBullet"/>
        <w:numPr>
          <w:ilvl w:val="0"/>
          <w:numId w:val="35"/>
        </w:numPr>
        <w:rPr>
          <w:sz w:val="22"/>
          <w:szCs w:val="22"/>
        </w:rPr>
      </w:pPr>
      <w:r w:rsidRPr="003E6916">
        <w:rPr>
          <w:sz w:val="22"/>
          <w:szCs w:val="22"/>
        </w:rPr>
        <w:t>Coordinate Drafting of the Policy Paper: Take the lead on drafting the policy paper. Ensure that the paper is structured to address socio-economic challenges, legal frameworks, and financial sustainability for women and girls.</w:t>
      </w:r>
    </w:p>
    <w:p w14:paraId="158F5551" w14:textId="77777777" w:rsidR="003E6916" w:rsidRDefault="001D4869" w:rsidP="003E6916">
      <w:pPr>
        <w:pStyle w:val="ListBullet"/>
        <w:numPr>
          <w:ilvl w:val="0"/>
          <w:numId w:val="35"/>
        </w:numPr>
        <w:rPr>
          <w:sz w:val="22"/>
          <w:szCs w:val="22"/>
        </w:rPr>
      </w:pPr>
      <w:r w:rsidRPr="003E6916">
        <w:rPr>
          <w:sz w:val="22"/>
          <w:szCs w:val="22"/>
        </w:rPr>
        <w:t>Ensure Comprehensive Coverage: Make sure that the policy paper integrates findings from all team members, ensuring a coherent narrative between the socio-economic, legal, and financial aspects of the analysis.</w:t>
      </w:r>
    </w:p>
    <w:p w14:paraId="7B42AC47" w14:textId="3B67BB75" w:rsidR="001D4869" w:rsidRDefault="001D4869" w:rsidP="003E6916">
      <w:pPr>
        <w:pStyle w:val="ListBullet"/>
        <w:numPr>
          <w:ilvl w:val="0"/>
          <w:numId w:val="35"/>
        </w:numPr>
        <w:rPr>
          <w:sz w:val="22"/>
          <w:szCs w:val="22"/>
        </w:rPr>
      </w:pPr>
      <w:r w:rsidRPr="003E6916">
        <w:rPr>
          <w:sz w:val="22"/>
          <w:szCs w:val="22"/>
        </w:rPr>
        <w:t>Ensure Quality Control: Review the final draft for clarity, accuracy, and consistency, ensuring that it is accessible and impactful.</w:t>
      </w:r>
    </w:p>
    <w:p w14:paraId="1CDE4E32" w14:textId="06C19DCD" w:rsidR="001D4869" w:rsidRPr="003E6916" w:rsidRDefault="001D4869" w:rsidP="003E6916">
      <w:pPr>
        <w:pStyle w:val="ListBullet"/>
        <w:numPr>
          <w:ilvl w:val="0"/>
          <w:numId w:val="35"/>
        </w:numPr>
        <w:rPr>
          <w:sz w:val="22"/>
          <w:szCs w:val="22"/>
        </w:rPr>
      </w:pPr>
      <w:r w:rsidRPr="003E6916">
        <w:rPr>
          <w:sz w:val="22"/>
          <w:szCs w:val="22"/>
        </w:rPr>
        <w:t>A finalized policy paper with well-rounded recommendations that incorporate socio-economic, legal, and financial perspectives.</w:t>
      </w:r>
    </w:p>
    <w:p w14:paraId="176AA158" w14:textId="6314C1D2" w:rsidR="001D4869" w:rsidRPr="001D4869" w:rsidRDefault="001D4869" w:rsidP="001D4869">
      <w:pPr>
        <w:pStyle w:val="ListBullet"/>
        <w:rPr>
          <w:sz w:val="22"/>
          <w:szCs w:val="22"/>
        </w:rPr>
      </w:pPr>
      <w:r w:rsidRPr="001D4869">
        <w:rPr>
          <w:sz w:val="22"/>
          <w:szCs w:val="22"/>
        </w:rPr>
        <w:t>Advocacy and Presentation of Findings:</w:t>
      </w:r>
    </w:p>
    <w:p w14:paraId="6CA5775A" w14:textId="77777777" w:rsidR="001D4869" w:rsidRDefault="001D4869" w:rsidP="003E6916">
      <w:pPr>
        <w:pStyle w:val="ListBullet"/>
        <w:numPr>
          <w:ilvl w:val="0"/>
          <w:numId w:val="36"/>
        </w:numPr>
        <w:rPr>
          <w:sz w:val="22"/>
          <w:szCs w:val="22"/>
        </w:rPr>
      </w:pPr>
      <w:r w:rsidRPr="001D4869">
        <w:rPr>
          <w:sz w:val="22"/>
          <w:szCs w:val="22"/>
        </w:rPr>
        <w:t>Lead Presentation to Stakeholders: Organize and lead a final presentation or workshop to present the policy paper to key stakeholders. Ensure that the legal and financial experts have opportunities to present their findings and recommendations in their respective areas.</w:t>
      </w:r>
    </w:p>
    <w:p w14:paraId="1D139CE5" w14:textId="77777777" w:rsidR="001D4869" w:rsidRDefault="001D4869" w:rsidP="003E6916">
      <w:pPr>
        <w:pStyle w:val="ListBullet"/>
        <w:numPr>
          <w:ilvl w:val="0"/>
          <w:numId w:val="36"/>
        </w:numPr>
        <w:rPr>
          <w:sz w:val="22"/>
          <w:szCs w:val="22"/>
        </w:rPr>
      </w:pPr>
      <w:r w:rsidRPr="003E6916">
        <w:rPr>
          <w:sz w:val="22"/>
          <w:szCs w:val="22"/>
        </w:rPr>
        <w:t>Facilitate Dialogue: Lead discussions around the proposed recommendations, ensuring that the legal and financial contexts are thoroughly discussed and understood by all participants.</w:t>
      </w:r>
    </w:p>
    <w:p w14:paraId="3990F7A0" w14:textId="42DCA703" w:rsidR="001D4869" w:rsidRPr="003E6916" w:rsidRDefault="001D4869" w:rsidP="003E6916">
      <w:pPr>
        <w:pStyle w:val="ListBullet"/>
        <w:numPr>
          <w:ilvl w:val="0"/>
          <w:numId w:val="36"/>
        </w:numPr>
        <w:rPr>
          <w:sz w:val="22"/>
          <w:szCs w:val="22"/>
        </w:rPr>
      </w:pPr>
      <w:r w:rsidRPr="003E6916">
        <w:rPr>
          <w:sz w:val="22"/>
          <w:szCs w:val="22"/>
        </w:rPr>
        <w:t>Advocacy Strategy: Assist in creating an advocacy strategy for pushing the policy recommendations forward, ensuring that all team members are involved in media outreach, policy dialogues, and communication strategies.</w:t>
      </w:r>
    </w:p>
    <w:p w14:paraId="0F8C3C44" w14:textId="77777777" w:rsidR="000A07B2" w:rsidRDefault="000A07B2" w:rsidP="000A07B2">
      <w:pPr>
        <w:pStyle w:val="Heading2"/>
      </w:pPr>
      <w:r>
        <w:lastRenderedPageBreak/>
        <w:t>Deliverables and estimated costs</w:t>
      </w:r>
    </w:p>
    <w:tbl>
      <w:tblPr>
        <w:tblStyle w:val="TableGrid"/>
        <w:tblW w:w="9062" w:type="dxa"/>
        <w:tblInd w:w="-275" w:type="dxa"/>
        <w:tblLook w:val="04A0" w:firstRow="1" w:lastRow="0" w:firstColumn="1" w:lastColumn="0" w:noHBand="0" w:noVBand="1"/>
      </w:tblPr>
      <w:tblGrid>
        <w:gridCol w:w="3060"/>
        <w:gridCol w:w="2819"/>
        <w:gridCol w:w="3183"/>
      </w:tblGrid>
      <w:tr w:rsidR="000A07B2" w14:paraId="5A051876" w14:textId="77777777" w:rsidTr="000A07B2">
        <w:tc>
          <w:tcPr>
            <w:tcW w:w="3060" w:type="dxa"/>
            <w:shd w:val="clear" w:color="auto" w:fill="D9D9D9" w:themeFill="background1" w:themeFillShade="D9"/>
          </w:tcPr>
          <w:p w14:paraId="11F0B49A" w14:textId="77777777" w:rsidR="000A07B2" w:rsidRPr="0027687B" w:rsidRDefault="000A07B2" w:rsidP="00B23D05">
            <w:pPr>
              <w:pStyle w:val="Text2"/>
              <w:spacing w:after="0"/>
              <w:ind w:left="0"/>
              <w:rPr>
                <w:rFonts w:ascii="Times New Roman" w:hAnsi="Times New Roman"/>
                <w:b/>
                <w:bCs/>
                <w:sz w:val="24"/>
                <w:szCs w:val="24"/>
              </w:rPr>
            </w:pPr>
            <w:r w:rsidRPr="0027687B">
              <w:rPr>
                <w:rFonts w:ascii="Times New Roman" w:hAnsi="Times New Roman"/>
                <w:b/>
                <w:bCs/>
                <w:sz w:val="24"/>
                <w:szCs w:val="24"/>
              </w:rPr>
              <w:t xml:space="preserve">TASK </w:t>
            </w:r>
          </w:p>
        </w:tc>
        <w:tc>
          <w:tcPr>
            <w:tcW w:w="2819" w:type="dxa"/>
            <w:shd w:val="clear" w:color="auto" w:fill="D9D9D9" w:themeFill="background1" w:themeFillShade="D9"/>
          </w:tcPr>
          <w:p w14:paraId="5A4D3EC0" w14:textId="77777777" w:rsidR="000A07B2" w:rsidRPr="0027687B" w:rsidRDefault="000A07B2" w:rsidP="00B23D05">
            <w:pPr>
              <w:pStyle w:val="Text2"/>
              <w:spacing w:after="0"/>
              <w:ind w:left="0"/>
              <w:rPr>
                <w:rFonts w:ascii="Times New Roman" w:hAnsi="Times New Roman"/>
                <w:b/>
                <w:bCs/>
                <w:sz w:val="24"/>
                <w:szCs w:val="24"/>
              </w:rPr>
            </w:pPr>
            <w:r w:rsidRPr="0027687B">
              <w:rPr>
                <w:rFonts w:ascii="Times New Roman" w:hAnsi="Times New Roman"/>
                <w:b/>
                <w:bCs/>
                <w:sz w:val="24"/>
                <w:szCs w:val="24"/>
              </w:rPr>
              <w:t>Deliverable</w:t>
            </w:r>
          </w:p>
        </w:tc>
        <w:tc>
          <w:tcPr>
            <w:tcW w:w="3183" w:type="dxa"/>
            <w:shd w:val="clear" w:color="auto" w:fill="D9D9D9" w:themeFill="background1" w:themeFillShade="D9"/>
          </w:tcPr>
          <w:p w14:paraId="606D3E8A" w14:textId="77777777" w:rsidR="000A07B2" w:rsidRPr="0027687B" w:rsidRDefault="000A07B2" w:rsidP="00B23D05">
            <w:pPr>
              <w:pStyle w:val="Text2"/>
              <w:spacing w:after="0"/>
              <w:ind w:left="0"/>
              <w:rPr>
                <w:rFonts w:ascii="Times New Roman" w:hAnsi="Times New Roman"/>
                <w:b/>
                <w:bCs/>
                <w:sz w:val="24"/>
                <w:szCs w:val="24"/>
              </w:rPr>
            </w:pPr>
            <w:r w:rsidRPr="0027687B">
              <w:rPr>
                <w:rFonts w:ascii="Times New Roman" w:hAnsi="Times New Roman"/>
                <w:b/>
                <w:bCs/>
                <w:sz w:val="24"/>
                <w:szCs w:val="24"/>
              </w:rPr>
              <w:t>Date</w:t>
            </w:r>
          </w:p>
        </w:tc>
      </w:tr>
      <w:tr w:rsidR="000A07B2" w14:paraId="3A77576D" w14:textId="77777777" w:rsidTr="000A07B2">
        <w:tc>
          <w:tcPr>
            <w:tcW w:w="3060" w:type="dxa"/>
          </w:tcPr>
          <w:p w14:paraId="10884907" w14:textId="77777777" w:rsidR="000A07B2" w:rsidRDefault="000A07B2" w:rsidP="00B23D05">
            <w:pPr>
              <w:pStyle w:val="Text2"/>
              <w:spacing w:after="0"/>
              <w:ind w:left="0"/>
              <w:rPr>
                <w:rFonts w:ascii="Times New Roman" w:hAnsi="Times New Roman"/>
                <w:sz w:val="24"/>
                <w:szCs w:val="24"/>
              </w:rPr>
            </w:pPr>
            <w:r w:rsidRPr="0027687B">
              <w:rPr>
                <w:rFonts w:ascii="Times New Roman" w:hAnsi="Times New Roman"/>
                <w:sz w:val="24"/>
                <w:szCs w:val="24"/>
              </w:rPr>
              <w:t>Prepare inception report and methodology of the service</w:t>
            </w:r>
          </w:p>
          <w:p w14:paraId="57664312" w14:textId="77777777" w:rsidR="000A07B2" w:rsidRPr="0027687B" w:rsidRDefault="000A07B2" w:rsidP="00B23D05">
            <w:pPr>
              <w:pStyle w:val="Text2"/>
              <w:spacing w:after="0"/>
              <w:ind w:left="0"/>
              <w:rPr>
                <w:rFonts w:ascii="Times New Roman" w:hAnsi="Times New Roman"/>
                <w:sz w:val="24"/>
                <w:szCs w:val="24"/>
              </w:rPr>
            </w:pPr>
          </w:p>
        </w:tc>
        <w:tc>
          <w:tcPr>
            <w:tcW w:w="2819" w:type="dxa"/>
          </w:tcPr>
          <w:p w14:paraId="0927E5DB" w14:textId="77777777" w:rsidR="000A07B2" w:rsidRPr="0027687B" w:rsidRDefault="000A07B2" w:rsidP="00B23D05">
            <w:pPr>
              <w:pStyle w:val="Text2"/>
              <w:spacing w:after="0"/>
              <w:ind w:left="0"/>
              <w:rPr>
                <w:rFonts w:ascii="Times New Roman" w:hAnsi="Times New Roman"/>
                <w:sz w:val="24"/>
                <w:szCs w:val="24"/>
              </w:rPr>
            </w:pPr>
            <w:r w:rsidRPr="0027687B">
              <w:rPr>
                <w:rFonts w:ascii="Times New Roman" w:hAnsi="Times New Roman"/>
                <w:sz w:val="24"/>
                <w:szCs w:val="24"/>
              </w:rPr>
              <w:t>Inception report and service methodology (up to 6 pages)</w:t>
            </w:r>
          </w:p>
        </w:tc>
        <w:tc>
          <w:tcPr>
            <w:tcW w:w="3183" w:type="dxa"/>
          </w:tcPr>
          <w:p w14:paraId="5AA9ADA4" w14:textId="77777777" w:rsidR="000A07B2" w:rsidRPr="0027687B" w:rsidRDefault="000A07B2" w:rsidP="00B23D05">
            <w:pPr>
              <w:pStyle w:val="Text2"/>
              <w:spacing w:after="0"/>
              <w:ind w:left="0"/>
              <w:rPr>
                <w:rFonts w:ascii="Times New Roman" w:hAnsi="Times New Roman"/>
                <w:sz w:val="24"/>
                <w:szCs w:val="24"/>
              </w:rPr>
            </w:pPr>
            <w:r w:rsidRPr="0027687B">
              <w:rPr>
                <w:rFonts w:ascii="Times New Roman" w:hAnsi="Times New Roman"/>
                <w:sz w:val="24"/>
                <w:szCs w:val="24"/>
              </w:rPr>
              <w:t>2 weeks after signing the contract</w:t>
            </w:r>
          </w:p>
        </w:tc>
      </w:tr>
      <w:tr w:rsidR="000A07B2" w14:paraId="4FE60DD3" w14:textId="77777777" w:rsidTr="000A07B2">
        <w:tc>
          <w:tcPr>
            <w:tcW w:w="3060" w:type="dxa"/>
          </w:tcPr>
          <w:p w14:paraId="35BCBB11" w14:textId="15763BB8" w:rsidR="000A07B2" w:rsidRPr="0027687B" w:rsidRDefault="00232E3C" w:rsidP="00B23D05">
            <w:pPr>
              <w:pStyle w:val="Text2"/>
              <w:spacing w:after="0"/>
              <w:ind w:left="0"/>
              <w:rPr>
                <w:rFonts w:ascii="Times New Roman" w:hAnsi="Times New Roman"/>
                <w:sz w:val="24"/>
                <w:szCs w:val="24"/>
              </w:rPr>
            </w:pPr>
            <w:r w:rsidRPr="00232E3C">
              <w:rPr>
                <w:rFonts w:ascii="Times New Roman" w:hAnsi="Times New Roman"/>
                <w:sz w:val="24"/>
                <w:szCs w:val="24"/>
              </w:rPr>
              <w:t>A comprehensive monitoring and evaluation framework for tracking the effectiveness of the implemented policies and programs.</w:t>
            </w:r>
          </w:p>
        </w:tc>
        <w:tc>
          <w:tcPr>
            <w:tcW w:w="2819" w:type="dxa"/>
          </w:tcPr>
          <w:p w14:paraId="246151B8" w14:textId="77777777" w:rsidR="000A07B2" w:rsidRPr="0027687B" w:rsidRDefault="000A07B2" w:rsidP="00B23D05">
            <w:pPr>
              <w:pStyle w:val="Text2"/>
              <w:spacing w:after="0"/>
              <w:ind w:left="0"/>
              <w:rPr>
                <w:rFonts w:ascii="Times New Roman" w:hAnsi="Times New Roman"/>
                <w:sz w:val="24"/>
                <w:szCs w:val="24"/>
              </w:rPr>
            </w:pPr>
            <w:r>
              <w:rPr>
                <w:rFonts w:ascii="Times New Roman" w:hAnsi="Times New Roman"/>
                <w:sz w:val="24"/>
                <w:szCs w:val="24"/>
              </w:rPr>
              <w:t>Report of actual situation data including (up to 10 pages)</w:t>
            </w:r>
          </w:p>
        </w:tc>
        <w:tc>
          <w:tcPr>
            <w:tcW w:w="3183" w:type="dxa"/>
          </w:tcPr>
          <w:p w14:paraId="4488D1D1" w14:textId="77777777" w:rsidR="000A07B2" w:rsidRPr="0027687B" w:rsidRDefault="000A07B2" w:rsidP="00B23D05">
            <w:pPr>
              <w:pStyle w:val="Text2"/>
              <w:spacing w:after="0"/>
              <w:ind w:left="0"/>
              <w:rPr>
                <w:rFonts w:ascii="Times New Roman" w:hAnsi="Times New Roman"/>
                <w:sz w:val="24"/>
                <w:szCs w:val="24"/>
              </w:rPr>
            </w:pPr>
            <w:r>
              <w:rPr>
                <w:rFonts w:ascii="Times New Roman" w:hAnsi="Times New Roman"/>
                <w:sz w:val="24"/>
                <w:szCs w:val="24"/>
              </w:rPr>
              <w:t>2 months after signing the contract</w:t>
            </w:r>
          </w:p>
        </w:tc>
      </w:tr>
      <w:tr w:rsidR="000A07B2" w14:paraId="1E76AA1F" w14:textId="77777777" w:rsidTr="000A07B2">
        <w:tc>
          <w:tcPr>
            <w:tcW w:w="3060" w:type="dxa"/>
          </w:tcPr>
          <w:p w14:paraId="5BDA4EBA" w14:textId="2DB80B8B" w:rsidR="000A07B2" w:rsidRPr="0027687B" w:rsidRDefault="00232E3C" w:rsidP="00B23D05">
            <w:pPr>
              <w:pStyle w:val="Text2"/>
              <w:spacing w:after="0"/>
              <w:ind w:left="0"/>
              <w:rPr>
                <w:rFonts w:ascii="Times New Roman" w:hAnsi="Times New Roman"/>
                <w:sz w:val="24"/>
                <w:szCs w:val="24"/>
              </w:rPr>
            </w:pPr>
            <w:r w:rsidRPr="00232E3C">
              <w:rPr>
                <w:rFonts w:ascii="Times New Roman" w:hAnsi="Times New Roman"/>
                <w:sz w:val="24"/>
                <w:szCs w:val="24"/>
              </w:rPr>
              <w:t>A comprehensive, integrated analysis that addresses the socio-economic, legal, and financial aspects.</w:t>
            </w:r>
          </w:p>
        </w:tc>
        <w:tc>
          <w:tcPr>
            <w:tcW w:w="2819" w:type="dxa"/>
          </w:tcPr>
          <w:p w14:paraId="610B19D3" w14:textId="77777777" w:rsidR="000A07B2" w:rsidRPr="0027687B" w:rsidRDefault="000A07B2" w:rsidP="00B23D05">
            <w:pPr>
              <w:pStyle w:val="Text2"/>
              <w:spacing w:after="0"/>
              <w:ind w:left="0"/>
              <w:rPr>
                <w:rFonts w:ascii="Times New Roman" w:hAnsi="Times New Roman"/>
                <w:sz w:val="24"/>
                <w:szCs w:val="24"/>
              </w:rPr>
            </w:pPr>
            <w:r>
              <w:rPr>
                <w:rFonts w:ascii="Times New Roman" w:hAnsi="Times New Roman"/>
                <w:sz w:val="24"/>
                <w:szCs w:val="24"/>
              </w:rPr>
              <w:t>Report of suggestions, best practises and recommendations</w:t>
            </w:r>
          </w:p>
        </w:tc>
        <w:tc>
          <w:tcPr>
            <w:tcW w:w="3183" w:type="dxa"/>
          </w:tcPr>
          <w:p w14:paraId="01EA8ED8" w14:textId="77777777" w:rsidR="000A07B2" w:rsidRPr="0027687B" w:rsidRDefault="000A07B2" w:rsidP="00B23D05">
            <w:pPr>
              <w:pStyle w:val="Text2"/>
              <w:spacing w:after="0"/>
              <w:ind w:left="0"/>
              <w:rPr>
                <w:rFonts w:ascii="Times New Roman" w:hAnsi="Times New Roman"/>
                <w:sz w:val="24"/>
                <w:szCs w:val="24"/>
              </w:rPr>
            </w:pPr>
            <w:r>
              <w:rPr>
                <w:rFonts w:ascii="Times New Roman" w:hAnsi="Times New Roman"/>
                <w:sz w:val="24"/>
                <w:szCs w:val="24"/>
              </w:rPr>
              <w:t>4 months after signing the contract</w:t>
            </w:r>
          </w:p>
        </w:tc>
      </w:tr>
      <w:tr w:rsidR="000A07B2" w14:paraId="7520EA94" w14:textId="77777777" w:rsidTr="000A07B2">
        <w:tc>
          <w:tcPr>
            <w:tcW w:w="3060" w:type="dxa"/>
          </w:tcPr>
          <w:p w14:paraId="608429B6" w14:textId="220B044E" w:rsidR="000A07B2" w:rsidRPr="0027687B" w:rsidRDefault="00232E3C" w:rsidP="00B23D05">
            <w:pPr>
              <w:pStyle w:val="Text2"/>
              <w:spacing w:after="0"/>
              <w:ind w:left="0"/>
              <w:rPr>
                <w:rFonts w:ascii="Times New Roman" w:hAnsi="Times New Roman"/>
                <w:sz w:val="24"/>
                <w:szCs w:val="24"/>
              </w:rPr>
            </w:pPr>
            <w:r w:rsidRPr="00232E3C">
              <w:rPr>
                <w:rFonts w:ascii="Times New Roman" w:hAnsi="Times New Roman"/>
                <w:sz w:val="24"/>
                <w:szCs w:val="24"/>
              </w:rPr>
              <w:t>A finalized policy paper with well-rounded recommendations that incorporate socio-economic, legal, and financial perspectives.</w:t>
            </w:r>
          </w:p>
        </w:tc>
        <w:tc>
          <w:tcPr>
            <w:tcW w:w="2819" w:type="dxa"/>
          </w:tcPr>
          <w:p w14:paraId="49412181" w14:textId="77777777" w:rsidR="000A07B2" w:rsidRPr="0027687B" w:rsidRDefault="000A07B2" w:rsidP="00B23D05">
            <w:pPr>
              <w:pStyle w:val="Text2"/>
              <w:spacing w:after="0"/>
              <w:ind w:left="0"/>
              <w:rPr>
                <w:rFonts w:ascii="Times New Roman" w:hAnsi="Times New Roman"/>
                <w:sz w:val="24"/>
                <w:szCs w:val="24"/>
              </w:rPr>
            </w:pPr>
            <w:r>
              <w:rPr>
                <w:rFonts w:ascii="Times New Roman" w:hAnsi="Times New Roman"/>
                <w:sz w:val="24"/>
                <w:szCs w:val="24"/>
              </w:rPr>
              <w:t>Final report</w:t>
            </w:r>
          </w:p>
        </w:tc>
        <w:tc>
          <w:tcPr>
            <w:tcW w:w="3183" w:type="dxa"/>
          </w:tcPr>
          <w:p w14:paraId="62AF2B67" w14:textId="77777777" w:rsidR="000A07B2" w:rsidRPr="0027687B" w:rsidRDefault="000A07B2" w:rsidP="00B23D05">
            <w:pPr>
              <w:pStyle w:val="Text2"/>
              <w:spacing w:after="0"/>
              <w:ind w:left="0"/>
              <w:rPr>
                <w:rFonts w:ascii="Times New Roman" w:hAnsi="Times New Roman"/>
                <w:sz w:val="24"/>
                <w:szCs w:val="24"/>
              </w:rPr>
            </w:pPr>
            <w:r>
              <w:rPr>
                <w:rFonts w:ascii="Times New Roman" w:hAnsi="Times New Roman"/>
                <w:sz w:val="24"/>
                <w:szCs w:val="24"/>
              </w:rPr>
              <w:t xml:space="preserve">5.5 months after signing the contract months after </w:t>
            </w:r>
          </w:p>
        </w:tc>
      </w:tr>
    </w:tbl>
    <w:p w14:paraId="26D0651E" w14:textId="77777777" w:rsidR="000A07B2" w:rsidRDefault="000A07B2" w:rsidP="000A07B2">
      <w:pPr>
        <w:pStyle w:val="ListBullet"/>
        <w:numPr>
          <w:ilvl w:val="0"/>
          <w:numId w:val="0"/>
        </w:numPr>
        <w:rPr>
          <w:sz w:val="22"/>
          <w:szCs w:val="22"/>
        </w:rPr>
      </w:pPr>
    </w:p>
    <w:p w14:paraId="5FE2BA37" w14:textId="77777777" w:rsidR="00D81857" w:rsidRPr="0063749B" w:rsidRDefault="00D81857" w:rsidP="00DF00DF">
      <w:pPr>
        <w:pStyle w:val="Heading1"/>
      </w:pPr>
      <w:bookmarkStart w:id="4" w:name="_Toc67320752"/>
      <w:r w:rsidRPr="0063749B">
        <w:t>LOGISTICS AND TIMING</w:t>
      </w:r>
      <w:bookmarkEnd w:id="4"/>
    </w:p>
    <w:p w14:paraId="180ECACA" w14:textId="77777777" w:rsidR="00D81857" w:rsidRPr="0063749B" w:rsidRDefault="00D81857" w:rsidP="00F724FC">
      <w:pPr>
        <w:pStyle w:val="Heading2"/>
        <w:spacing w:before="100" w:beforeAutospacing="1" w:after="120"/>
      </w:pPr>
      <w:bookmarkStart w:id="5" w:name="_Toc67320753"/>
      <w:r w:rsidRPr="0063749B">
        <w:t>Location</w:t>
      </w:r>
      <w:bookmarkEnd w:id="5"/>
    </w:p>
    <w:p w14:paraId="0A867610" w14:textId="6B66E7F2" w:rsidR="00D81857" w:rsidRPr="0063749B" w:rsidRDefault="00CA795D" w:rsidP="00F724FC">
      <w:pPr>
        <w:spacing w:before="100" w:beforeAutospacing="1" w:after="120"/>
        <w:rPr>
          <w:rFonts w:ascii="Times New Roman" w:hAnsi="Times New Roman"/>
          <w:sz w:val="22"/>
          <w:szCs w:val="22"/>
        </w:rPr>
      </w:pPr>
      <w:r>
        <w:rPr>
          <w:rFonts w:ascii="Times New Roman" w:hAnsi="Times New Roman"/>
          <w:sz w:val="22"/>
          <w:szCs w:val="22"/>
        </w:rPr>
        <w:t>Tirana-Albania</w:t>
      </w:r>
    </w:p>
    <w:p w14:paraId="636BECA6" w14:textId="77777777" w:rsidR="00D81857" w:rsidRPr="0063749B" w:rsidRDefault="00875B1B" w:rsidP="00F724FC">
      <w:pPr>
        <w:pStyle w:val="Heading2"/>
        <w:spacing w:before="100" w:beforeAutospacing="1" w:after="120"/>
      </w:pPr>
      <w:bookmarkStart w:id="6" w:name="_Toc67320754"/>
      <w:r>
        <w:t>Start</w:t>
      </w:r>
      <w:r w:rsidR="00D81857" w:rsidRPr="0063749B">
        <w:t xml:space="preserve"> date &amp; </w:t>
      </w:r>
      <w:r w:rsidR="00E21553">
        <w:t>p</w:t>
      </w:r>
      <w:r w:rsidR="00D81857" w:rsidRPr="0063749B">
        <w:t xml:space="preserve">eriod of </w:t>
      </w:r>
      <w:r w:rsidR="006B423E" w:rsidRPr="0063749B">
        <w:t>implementation</w:t>
      </w:r>
      <w:r w:rsidR="00C77E2E" w:rsidRPr="0063749B">
        <w:t xml:space="preserve"> of tasks</w:t>
      </w:r>
      <w:bookmarkEnd w:id="6"/>
    </w:p>
    <w:p w14:paraId="6FAEEB21" w14:textId="067F5438" w:rsidR="000A07B2" w:rsidRDefault="00ED5808" w:rsidP="00F724FC">
      <w:pPr>
        <w:spacing w:before="100" w:beforeAutospacing="1" w:after="120"/>
        <w:rPr>
          <w:rFonts w:ascii="Times New Roman" w:hAnsi="Times New Roman"/>
          <w:sz w:val="22"/>
          <w:szCs w:val="22"/>
        </w:rPr>
      </w:pPr>
      <w:r>
        <w:rPr>
          <w:rFonts w:ascii="Times New Roman" w:hAnsi="Times New Roman"/>
          <w:sz w:val="22"/>
          <w:szCs w:val="22"/>
        </w:rPr>
        <w:t xml:space="preserve">The required service will start by the </w:t>
      </w:r>
      <w:r w:rsidR="000A07B2">
        <w:rPr>
          <w:rFonts w:ascii="Times New Roman" w:hAnsi="Times New Roman"/>
          <w:sz w:val="22"/>
          <w:szCs w:val="22"/>
        </w:rPr>
        <w:t>end</w:t>
      </w:r>
      <w:r w:rsidR="00474EB8">
        <w:rPr>
          <w:rFonts w:ascii="Times New Roman" w:hAnsi="Times New Roman"/>
          <w:sz w:val="22"/>
          <w:szCs w:val="22"/>
        </w:rPr>
        <w:t xml:space="preserve"> Novem</w:t>
      </w:r>
      <w:r>
        <w:rPr>
          <w:rFonts w:ascii="Times New Roman" w:hAnsi="Times New Roman"/>
          <w:sz w:val="22"/>
          <w:szCs w:val="22"/>
        </w:rPr>
        <w:t>ber 2024 and will finish by the end of May 2025.</w:t>
      </w:r>
    </w:p>
    <w:p w14:paraId="16246341" w14:textId="77777777" w:rsidR="00D81857" w:rsidRDefault="00D81857" w:rsidP="00DF00DF">
      <w:pPr>
        <w:pStyle w:val="Heading1"/>
      </w:pPr>
      <w:bookmarkStart w:id="7" w:name="_Toc67320755"/>
      <w:r w:rsidRPr="0063749B">
        <w:t>REQUIREMENTS</w:t>
      </w:r>
      <w:bookmarkEnd w:id="7"/>
    </w:p>
    <w:p w14:paraId="3ECE22AB" w14:textId="13C84E26" w:rsidR="00416B9A" w:rsidRPr="00416B9A" w:rsidRDefault="00416B9A" w:rsidP="00416B9A">
      <w:pPr>
        <w:autoSpaceDE w:val="0"/>
        <w:autoSpaceDN w:val="0"/>
        <w:adjustRightInd w:val="0"/>
        <w:spacing w:after="120"/>
        <w:rPr>
          <w:rFonts w:ascii="Times New Roman" w:hAnsi="Times New Roman"/>
          <w:sz w:val="22"/>
          <w:szCs w:val="22"/>
        </w:rPr>
      </w:pPr>
      <w:r w:rsidRPr="00287A5B">
        <w:rPr>
          <w:rFonts w:ascii="Times New Roman" w:hAnsi="Times New Roman"/>
          <w:sz w:val="22"/>
          <w:szCs w:val="22"/>
        </w:rPr>
        <w:t xml:space="preserve">Note that civil servants and other staff of the public administration of the </w:t>
      </w:r>
      <w:r>
        <w:rPr>
          <w:rFonts w:ascii="Times New Roman" w:hAnsi="Times New Roman"/>
          <w:sz w:val="22"/>
          <w:szCs w:val="22"/>
        </w:rPr>
        <w:t>partner</w:t>
      </w:r>
      <w:r w:rsidRPr="00287A5B">
        <w:rPr>
          <w:rFonts w:ascii="Times New Roman" w:hAnsi="Times New Roman"/>
          <w:sz w:val="22"/>
          <w:szCs w:val="22"/>
        </w:rPr>
        <w:t xml:space="preserve"> country</w:t>
      </w:r>
      <w:r>
        <w:rPr>
          <w:rFonts w:ascii="Times New Roman" w:hAnsi="Times New Roman"/>
          <w:sz w:val="22"/>
          <w:szCs w:val="22"/>
        </w:rPr>
        <w:t xml:space="preserve">, or of </w:t>
      </w:r>
      <w:r w:rsidRPr="00253608">
        <w:rPr>
          <w:rFonts w:ascii="Times New Roman" w:hAnsi="Times New Roman"/>
          <w:sz w:val="22"/>
          <w:szCs w:val="22"/>
        </w:rPr>
        <w:t>international/regional organisations based in the country,</w:t>
      </w:r>
      <w:r w:rsidRPr="00287A5B">
        <w:rPr>
          <w:rFonts w:ascii="Times New Roman" w:hAnsi="Times New Roman"/>
          <w:sz w:val="22"/>
          <w:szCs w:val="22"/>
        </w:rPr>
        <w:t xml:space="preserve"> </w:t>
      </w:r>
      <w:r>
        <w:rPr>
          <w:rFonts w:ascii="Times New Roman" w:hAnsi="Times New Roman"/>
          <w:sz w:val="22"/>
          <w:szCs w:val="22"/>
        </w:rPr>
        <w:t xml:space="preserve">shall only be approved to work as experts if well justified. The justification should be submitted with the tender and shall include information on the added value the expert will bring as well as proof that the expert is seconded or on personal leave. </w:t>
      </w:r>
    </w:p>
    <w:p w14:paraId="0D0081B8" w14:textId="675581B0" w:rsidR="00D81857" w:rsidRDefault="000B0EDC" w:rsidP="009D2CAF">
      <w:pPr>
        <w:pStyle w:val="Heading2"/>
      </w:pPr>
      <w:r>
        <w:t>Key Experts</w:t>
      </w:r>
    </w:p>
    <w:p w14:paraId="6ED1F055" w14:textId="77777777" w:rsidR="00EE4808" w:rsidRPr="00E07C4D" w:rsidRDefault="00EE4808" w:rsidP="00DA2ED8">
      <w:pPr>
        <w:tabs>
          <w:tab w:val="left" w:pos="1134"/>
        </w:tabs>
        <w:spacing w:after="120"/>
        <w:rPr>
          <w:rFonts w:ascii="Times New Roman" w:hAnsi="Times New Roman"/>
          <w:sz w:val="22"/>
          <w:szCs w:val="22"/>
          <w:u w:val="single"/>
        </w:rPr>
      </w:pPr>
      <w:r w:rsidRPr="00E07C4D">
        <w:rPr>
          <w:rFonts w:ascii="Times New Roman" w:hAnsi="Times New Roman"/>
          <w:sz w:val="22"/>
          <w:szCs w:val="22"/>
          <w:u w:val="single"/>
        </w:rPr>
        <w:t>Qualifications and skills</w:t>
      </w:r>
    </w:p>
    <w:p w14:paraId="48890826" w14:textId="74863BBE" w:rsidR="001428BD" w:rsidRDefault="002D2DA3"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Master’s degree in </w:t>
      </w:r>
      <w:r w:rsidR="003263FE">
        <w:rPr>
          <w:rFonts w:ascii="Times New Roman" w:hAnsi="Times New Roman"/>
        </w:rPr>
        <w:t>economics</w:t>
      </w:r>
      <w:r w:rsidR="000B0EDC">
        <w:rPr>
          <w:rFonts w:ascii="Times New Roman" w:hAnsi="Times New Roman"/>
        </w:rPr>
        <w:t xml:space="preserve">, </w:t>
      </w:r>
      <w:r w:rsidR="003263FE">
        <w:rPr>
          <w:rFonts w:ascii="Times New Roman" w:hAnsi="Times New Roman"/>
        </w:rPr>
        <w:t>accountability</w:t>
      </w:r>
      <w:r w:rsidR="001428BD" w:rsidRPr="001428BD">
        <w:rPr>
          <w:rFonts w:ascii="Times New Roman" w:hAnsi="Times New Roman"/>
        </w:rPr>
        <w:t xml:space="preserve"> or other related </w:t>
      </w:r>
      <w:r w:rsidR="00197C2A" w:rsidRPr="001428BD">
        <w:rPr>
          <w:rFonts w:ascii="Times New Roman" w:hAnsi="Times New Roman"/>
        </w:rPr>
        <w:t>areas.</w:t>
      </w:r>
      <w:r w:rsidR="001428BD" w:rsidRPr="001428BD">
        <w:rPr>
          <w:rFonts w:ascii="Times New Roman" w:hAnsi="Times New Roman"/>
        </w:rPr>
        <w:t xml:space="preserve"> </w:t>
      </w:r>
    </w:p>
    <w:p w14:paraId="4C0A8660"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Proven expertise in conducting monitoring reports or similar assignments.</w:t>
      </w:r>
    </w:p>
    <w:p w14:paraId="4AD1F248"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lastRenderedPageBreak/>
        <w:t xml:space="preserve">Good knowledge of the legal and institutional framework for the right to information at the local government level.  </w:t>
      </w:r>
    </w:p>
    <w:p w14:paraId="73489316"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Good analytical and writing skills.</w:t>
      </w:r>
    </w:p>
    <w:p w14:paraId="423FB884"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Proficiency in report drafting.</w:t>
      </w:r>
    </w:p>
    <w:p w14:paraId="21966DCE"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Ability to work in a team and to perform in respect of deadlines.</w:t>
      </w:r>
    </w:p>
    <w:p w14:paraId="7C8679E6" w14:textId="77777777" w:rsidR="00B64B4B" w:rsidRPr="00DA2ED8" w:rsidRDefault="00B64B4B" w:rsidP="00B64B4B">
      <w:pPr>
        <w:pStyle w:val="ListParagraph"/>
        <w:numPr>
          <w:ilvl w:val="0"/>
          <w:numId w:val="22"/>
        </w:numPr>
        <w:spacing w:after="120"/>
        <w:rPr>
          <w:rFonts w:ascii="Times New Roman" w:hAnsi="Times New Roman"/>
        </w:rPr>
      </w:pPr>
      <w:r>
        <w:rPr>
          <w:rFonts w:ascii="Times New Roman" w:hAnsi="Times New Roman"/>
        </w:rPr>
        <w:t>Similar work experience with EU funded projects</w:t>
      </w:r>
    </w:p>
    <w:p w14:paraId="20DA3938" w14:textId="1BA56C68" w:rsidR="00EE4808" w:rsidRPr="00B64B4B" w:rsidRDefault="00EE4808" w:rsidP="00B64B4B">
      <w:pPr>
        <w:tabs>
          <w:tab w:val="left" w:pos="360"/>
        </w:tabs>
        <w:rPr>
          <w:rFonts w:ascii="Times New Roman" w:hAnsi="Times New Roman"/>
          <w:sz w:val="22"/>
          <w:szCs w:val="22"/>
        </w:rPr>
      </w:pPr>
      <w:r w:rsidRPr="00B64B4B">
        <w:rPr>
          <w:rFonts w:ascii="Times New Roman" w:hAnsi="Times New Roman"/>
          <w:sz w:val="22"/>
          <w:szCs w:val="22"/>
        </w:rPr>
        <w:t>The expert must be independent and free from conflicts of interest in the responsibilities they take on</w:t>
      </w:r>
      <w:r w:rsidR="009E53AB" w:rsidRPr="00B64B4B">
        <w:rPr>
          <w:rFonts w:ascii="Times New Roman" w:hAnsi="Times New Roman"/>
          <w:sz w:val="22"/>
          <w:szCs w:val="22"/>
        </w:rPr>
        <w:t>.</w:t>
      </w:r>
    </w:p>
    <w:p w14:paraId="1565DE09" w14:textId="4795E574" w:rsidR="001428BD" w:rsidRDefault="001428BD" w:rsidP="00DA2ED8">
      <w:pPr>
        <w:pStyle w:val="Heading2"/>
        <w:spacing w:before="0" w:after="120"/>
      </w:pPr>
      <w:r>
        <w:t>The Proposal</w:t>
      </w:r>
    </w:p>
    <w:p w14:paraId="17D3E104" w14:textId="6F0F6D7E"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11"/>
          <w:sz w:val="22"/>
          <w:szCs w:val="22"/>
        </w:rPr>
        <w:t xml:space="preserve"> </w:t>
      </w:r>
      <w:r w:rsidRPr="001428BD">
        <w:rPr>
          <w:rFonts w:ascii="Times New Roman" w:hAnsi="Times New Roman"/>
          <w:sz w:val="22"/>
          <w:szCs w:val="22"/>
        </w:rPr>
        <w:t>expert</w:t>
      </w:r>
      <w:r w:rsidRPr="001428BD">
        <w:rPr>
          <w:rFonts w:ascii="Times New Roman" w:hAnsi="Times New Roman"/>
          <w:spacing w:val="-4"/>
          <w:sz w:val="22"/>
          <w:szCs w:val="22"/>
        </w:rPr>
        <w:t xml:space="preserve"> </w:t>
      </w:r>
      <w:r w:rsidRPr="001428BD">
        <w:rPr>
          <w:rFonts w:ascii="Times New Roman" w:hAnsi="Times New Roman"/>
          <w:sz w:val="22"/>
          <w:szCs w:val="22"/>
        </w:rPr>
        <w:t>is</w:t>
      </w:r>
      <w:r w:rsidRPr="001428BD">
        <w:rPr>
          <w:rFonts w:ascii="Times New Roman" w:hAnsi="Times New Roman"/>
          <w:spacing w:val="-5"/>
          <w:sz w:val="22"/>
          <w:szCs w:val="22"/>
        </w:rPr>
        <w:t xml:space="preserve"> </w:t>
      </w:r>
      <w:r w:rsidRPr="001428BD">
        <w:rPr>
          <w:rFonts w:ascii="Times New Roman" w:hAnsi="Times New Roman"/>
          <w:sz w:val="22"/>
          <w:szCs w:val="22"/>
        </w:rPr>
        <w:t>expected</w:t>
      </w:r>
      <w:r w:rsidRPr="001428BD">
        <w:rPr>
          <w:rFonts w:ascii="Times New Roman" w:hAnsi="Times New Roman"/>
          <w:spacing w:val="-4"/>
          <w:sz w:val="22"/>
          <w:szCs w:val="22"/>
        </w:rPr>
        <w:t xml:space="preserve"> </w:t>
      </w:r>
      <w:r w:rsidRPr="001428BD">
        <w:rPr>
          <w:rFonts w:ascii="Times New Roman" w:hAnsi="Times New Roman"/>
          <w:sz w:val="22"/>
          <w:szCs w:val="22"/>
        </w:rPr>
        <w:t>to</w:t>
      </w:r>
      <w:r w:rsidRPr="001428BD">
        <w:rPr>
          <w:rFonts w:ascii="Times New Roman" w:hAnsi="Times New Roman"/>
          <w:spacing w:val="-3"/>
          <w:sz w:val="22"/>
          <w:szCs w:val="22"/>
        </w:rPr>
        <w:t xml:space="preserve"> </w:t>
      </w:r>
      <w:r w:rsidRPr="001428BD">
        <w:rPr>
          <w:rFonts w:ascii="Times New Roman" w:hAnsi="Times New Roman"/>
          <w:sz w:val="22"/>
          <w:szCs w:val="22"/>
        </w:rPr>
        <w:t>submit</w:t>
      </w:r>
      <w:r w:rsidRPr="001428BD">
        <w:rPr>
          <w:rFonts w:ascii="Times New Roman" w:hAnsi="Times New Roman"/>
          <w:spacing w:val="-2"/>
          <w:sz w:val="22"/>
          <w:szCs w:val="22"/>
        </w:rPr>
        <w:t xml:space="preserve"> </w:t>
      </w:r>
      <w:r w:rsidRPr="001428BD">
        <w:rPr>
          <w:rFonts w:ascii="Times New Roman" w:hAnsi="Times New Roman"/>
          <w:sz w:val="22"/>
          <w:szCs w:val="22"/>
        </w:rPr>
        <w:t xml:space="preserve">the following documents: </w:t>
      </w:r>
    </w:p>
    <w:p w14:paraId="366C22CE" w14:textId="7EAA76A7"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Curriculum Vitae</w:t>
      </w:r>
    </w:p>
    <w:p w14:paraId="6D801632" w14:textId="574D5964" w:rsid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Letter</w:t>
      </w:r>
      <w:r w:rsidRPr="001428BD">
        <w:rPr>
          <w:rFonts w:ascii="Times New Roman" w:hAnsi="Times New Roman" w:cs="Times New Roman"/>
          <w:spacing w:val="-6"/>
        </w:rPr>
        <w:t xml:space="preserve"> </w:t>
      </w:r>
      <w:r w:rsidRPr="001428BD">
        <w:rPr>
          <w:rFonts w:ascii="Times New Roman" w:hAnsi="Times New Roman" w:cs="Times New Roman"/>
        </w:rPr>
        <w:t>of</w:t>
      </w:r>
      <w:r w:rsidRPr="001428BD">
        <w:rPr>
          <w:rFonts w:ascii="Times New Roman" w:hAnsi="Times New Roman" w:cs="Times New Roman"/>
          <w:spacing w:val="-5"/>
        </w:rPr>
        <w:t xml:space="preserve"> </w:t>
      </w:r>
      <w:r w:rsidRPr="001428BD">
        <w:rPr>
          <w:rFonts w:ascii="Times New Roman" w:hAnsi="Times New Roman" w:cs="Times New Roman"/>
        </w:rPr>
        <w:t>Interest,</w:t>
      </w:r>
      <w:r w:rsidRPr="001428BD">
        <w:rPr>
          <w:rFonts w:ascii="Times New Roman" w:hAnsi="Times New Roman" w:cs="Times New Roman"/>
          <w:spacing w:val="-6"/>
        </w:rPr>
        <w:t xml:space="preserve"> </w:t>
      </w:r>
      <w:r w:rsidRPr="001428BD">
        <w:rPr>
          <w:rFonts w:ascii="Times New Roman" w:hAnsi="Times New Roman" w:cs="Times New Roman"/>
        </w:rPr>
        <w:t>including</w:t>
      </w:r>
      <w:r w:rsidRPr="001428BD">
        <w:rPr>
          <w:rFonts w:ascii="Times New Roman" w:hAnsi="Times New Roman" w:cs="Times New Roman"/>
          <w:spacing w:val="-6"/>
        </w:rPr>
        <w:t xml:space="preserve"> </w:t>
      </w:r>
      <w:r w:rsidRPr="001428BD">
        <w:rPr>
          <w:rFonts w:ascii="Times New Roman" w:hAnsi="Times New Roman" w:cs="Times New Roman"/>
        </w:rPr>
        <w:t>a</w:t>
      </w:r>
      <w:r w:rsidRPr="001428BD">
        <w:rPr>
          <w:rFonts w:ascii="Times New Roman" w:hAnsi="Times New Roman" w:cs="Times New Roman"/>
          <w:spacing w:val="-7"/>
        </w:rPr>
        <w:t xml:space="preserve"> </w:t>
      </w:r>
      <w:r w:rsidRPr="001428BD">
        <w:rPr>
          <w:rFonts w:ascii="Times New Roman" w:hAnsi="Times New Roman" w:cs="Times New Roman"/>
        </w:rPr>
        <w:t>summary</w:t>
      </w:r>
      <w:r w:rsidRPr="001428BD">
        <w:rPr>
          <w:rFonts w:ascii="Times New Roman" w:hAnsi="Times New Roman" w:cs="Times New Roman"/>
          <w:spacing w:val="-6"/>
        </w:rPr>
        <w:t xml:space="preserve"> </w:t>
      </w:r>
      <w:r w:rsidRPr="001428BD">
        <w:rPr>
          <w:rFonts w:ascii="Times New Roman" w:hAnsi="Times New Roman" w:cs="Times New Roman"/>
        </w:rPr>
        <w:t>of</w:t>
      </w:r>
      <w:r w:rsidRPr="001428BD">
        <w:rPr>
          <w:rFonts w:ascii="Times New Roman" w:hAnsi="Times New Roman" w:cs="Times New Roman"/>
          <w:spacing w:val="-3"/>
        </w:rPr>
        <w:t xml:space="preserve"> the </w:t>
      </w:r>
      <w:r w:rsidRPr="001428BD">
        <w:rPr>
          <w:rFonts w:ascii="Times New Roman" w:hAnsi="Times New Roman" w:cs="Times New Roman"/>
        </w:rPr>
        <w:t>approach</w:t>
      </w:r>
      <w:r w:rsidRPr="001428BD">
        <w:rPr>
          <w:rFonts w:ascii="Times New Roman" w:hAnsi="Times New Roman" w:cs="Times New Roman"/>
          <w:spacing w:val="-5"/>
        </w:rPr>
        <w:t xml:space="preserve"> </w:t>
      </w:r>
      <w:r w:rsidRPr="001428BD">
        <w:rPr>
          <w:rFonts w:ascii="Times New Roman" w:hAnsi="Times New Roman" w:cs="Times New Roman"/>
        </w:rPr>
        <w:t>to</w:t>
      </w:r>
      <w:r w:rsidRPr="001428BD">
        <w:rPr>
          <w:rFonts w:ascii="Times New Roman" w:hAnsi="Times New Roman" w:cs="Times New Roman"/>
          <w:spacing w:val="-5"/>
        </w:rPr>
        <w:t xml:space="preserve"> </w:t>
      </w:r>
      <w:r w:rsidRPr="001428BD">
        <w:rPr>
          <w:rFonts w:ascii="Times New Roman" w:hAnsi="Times New Roman" w:cs="Times New Roman"/>
        </w:rPr>
        <w:t>be</w:t>
      </w:r>
      <w:r w:rsidRPr="001428BD">
        <w:rPr>
          <w:rFonts w:ascii="Times New Roman" w:hAnsi="Times New Roman" w:cs="Times New Roman"/>
          <w:spacing w:val="-6"/>
        </w:rPr>
        <w:t xml:space="preserve"> </w:t>
      </w:r>
      <w:r w:rsidRPr="001428BD">
        <w:rPr>
          <w:rFonts w:ascii="Times New Roman" w:hAnsi="Times New Roman" w:cs="Times New Roman"/>
        </w:rPr>
        <w:t>implemented</w:t>
      </w:r>
      <w:r w:rsidRPr="001428BD">
        <w:rPr>
          <w:rFonts w:ascii="Times New Roman" w:hAnsi="Times New Roman" w:cs="Times New Roman"/>
          <w:spacing w:val="-6"/>
        </w:rPr>
        <w:t xml:space="preserve"> </w:t>
      </w:r>
      <w:r w:rsidRPr="001428BD">
        <w:rPr>
          <w:rFonts w:ascii="Times New Roman" w:hAnsi="Times New Roman" w:cs="Times New Roman"/>
        </w:rPr>
        <w:t>for</w:t>
      </w:r>
      <w:r w:rsidRPr="001428BD">
        <w:rPr>
          <w:rFonts w:ascii="Times New Roman" w:hAnsi="Times New Roman" w:cs="Times New Roman"/>
          <w:spacing w:val="-5"/>
        </w:rPr>
        <w:t xml:space="preserve"> </w:t>
      </w:r>
      <w:r w:rsidRPr="001428BD">
        <w:rPr>
          <w:rFonts w:ascii="Times New Roman" w:hAnsi="Times New Roman" w:cs="Times New Roman"/>
        </w:rPr>
        <w:t>the</w:t>
      </w:r>
      <w:r w:rsidRPr="001428BD">
        <w:rPr>
          <w:rFonts w:ascii="Times New Roman" w:hAnsi="Times New Roman" w:cs="Times New Roman"/>
          <w:spacing w:val="-6"/>
        </w:rPr>
        <w:t xml:space="preserve"> </w:t>
      </w:r>
      <w:r w:rsidRPr="001428BD">
        <w:rPr>
          <w:rFonts w:ascii="Times New Roman" w:hAnsi="Times New Roman" w:cs="Times New Roman"/>
        </w:rPr>
        <w:t xml:space="preserve">successful </w:t>
      </w:r>
      <w:r w:rsidRPr="001428BD">
        <w:rPr>
          <w:rFonts w:ascii="Times New Roman" w:hAnsi="Times New Roman" w:cs="Times New Roman"/>
          <w:spacing w:val="-52"/>
        </w:rPr>
        <w:t xml:space="preserve">                  </w:t>
      </w:r>
      <w:r w:rsidRPr="001428BD">
        <w:rPr>
          <w:rFonts w:ascii="Times New Roman" w:hAnsi="Times New Roman" w:cs="Times New Roman"/>
        </w:rPr>
        <w:t>fulfilment</w:t>
      </w:r>
      <w:r w:rsidRPr="001428BD">
        <w:rPr>
          <w:rFonts w:ascii="Times New Roman" w:hAnsi="Times New Roman" w:cs="Times New Roman"/>
          <w:spacing w:val="1"/>
        </w:rPr>
        <w:t xml:space="preserve"> </w:t>
      </w:r>
      <w:r w:rsidRPr="001428BD">
        <w:rPr>
          <w:rFonts w:ascii="Times New Roman" w:hAnsi="Times New Roman" w:cs="Times New Roman"/>
        </w:rPr>
        <w:t>of the assignment.</w:t>
      </w:r>
    </w:p>
    <w:p w14:paraId="3338F785" w14:textId="50F27043" w:rsidR="0072211B" w:rsidRDefault="0072211B"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Pr>
          <w:rFonts w:ascii="Times New Roman" w:hAnsi="Times New Roman" w:cs="Times New Roman"/>
        </w:rPr>
        <w:t>Financial offer (attached).</w:t>
      </w:r>
    </w:p>
    <w:p w14:paraId="7FC9A7F5" w14:textId="77777777" w:rsidR="00474EB8" w:rsidRPr="001428BD" w:rsidRDefault="00474EB8" w:rsidP="00474EB8">
      <w:pPr>
        <w:pStyle w:val="ListParagraph"/>
        <w:widowControl w:val="0"/>
        <w:tabs>
          <w:tab w:val="left" w:pos="1132"/>
          <w:tab w:val="left" w:pos="1133"/>
        </w:tabs>
        <w:autoSpaceDE w:val="0"/>
        <w:autoSpaceDN w:val="0"/>
        <w:ind w:right="115"/>
        <w:rPr>
          <w:rFonts w:ascii="Times New Roman" w:hAnsi="Times New Roman" w:cs="Times New Roman"/>
        </w:rPr>
      </w:pPr>
    </w:p>
    <w:p w14:paraId="36983349" w14:textId="4889B9CE" w:rsidR="001428BD" w:rsidRDefault="001428BD" w:rsidP="001428BD">
      <w:pPr>
        <w:pStyle w:val="Heading2"/>
      </w:pPr>
      <w:r>
        <w:t>The Application process</w:t>
      </w:r>
    </w:p>
    <w:p w14:paraId="5F2871FC" w14:textId="63D9EB00" w:rsidR="001428BD" w:rsidRPr="001428BD" w:rsidRDefault="001428BD" w:rsidP="001428BD">
      <w:pPr>
        <w:spacing w:after="12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2"/>
          <w:sz w:val="22"/>
          <w:szCs w:val="22"/>
        </w:rPr>
        <w:t xml:space="preserve"> </w:t>
      </w:r>
      <w:r w:rsidRPr="001428BD">
        <w:rPr>
          <w:rFonts w:ascii="Times New Roman" w:hAnsi="Times New Roman"/>
          <w:sz w:val="22"/>
          <w:szCs w:val="22"/>
        </w:rPr>
        <w:t>deadline</w:t>
      </w:r>
      <w:r w:rsidRPr="001428BD">
        <w:rPr>
          <w:rFonts w:ascii="Times New Roman" w:hAnsi="Times New Roman"/>
          <w:spacing w:val="-3"/>
          <w:sz w:val="22"/>
          <w:szCs w:val="22"/>
        </w:rPr>
        <w:t xml:space="preserve"> </w:t>
      </w:r>
      <w:r w:rsidRPr="001428BD">
        <w:rPr>
          <w:rFonts w:ascii="Times New Roman" w:hAnsi="Times New Roman"/>
          <w:sz w:val="22"/>
          <w:szCs w:val="22"/>
        </w:rPr>
        <w:t>for</w:t>
      </w:r>
      <w:r w:rsidRPr="001428BD">
        <w:rPr>
          <w:rFonts w:ascii="Times New Roman" w:hAnsi="Times New Roman"/>
          <w:spacing w:val="-3"/>
          <w:sz w:val="22"/>
          <w:szCs w:val="22"/>
        </w:rPr>
        <w:t xml:space="preserve"> </w:t>
      </w:r>
      <w:r w:rsidRPr="001428BD">
        <w:rPr>
          <w:rFonts w:ascii="Times New Roman" w:hAnsi="Times New Roman"/>
          <w:sz w:val="22"/>
          <w:szCs w:val="22"/>
        </w:rPr>
        <w:t>submission</w:t>
      </w:r>
      <w:r w:rsidRPr="001428BD">
        <w:rPr>
          <w:rFonts w:ascii="Times New Roman" w:hAnsi="Times New Roman"/>
          <w:spacing w:val="-1"/>
          <w:sz w:val="22"/>
          <w:szCs w:val="22"/>
        </w:rPr>
        <w:t xml:space="preserve"> </w:t>
      </w:r>
      <w:r w:rsidRPr="001428BD">
        <w:rPr>
          <w:rFonts w:ascii="Times New Roman" w:hAnsi="Times New Roman"/>
          <w:sz w:val="22"/>
          <w:szCs w:val="22"/>
        </w:rPr>
        <w:t>of</w:t>
      </w:r>
      <w:r w:rsidRPr="001428BD">
        <w:rPr>
          <w:rFonts w:ascii="Times New Roman" w:hAnsi="Times New Roman"/>
          <w:spacing w:val="-1"/>
          <w:sz w:val="22"/>
          <w:szCs w:val="22"/>
        </w:rPr>
        <w:t xml:space="preserve"> </w:t>
      </w:r>
      <w:r w:rsidRPr="001428BD">
        <w:rPr>
          <w:rFonts w:ascii="Times New Roman" w:hAnsi="Times New Roman"/>
          <w:sz w:val="22"/>
          <w:szCs w:val="22"/>
        </w:rPr>
        <w:t>applications</w:t>
      </w:r>
      <w:r w:rsidRPr="001428BD">
        <w:rPr>
          <w:rFonts w:ascii="Times New Roman" w:hAnsi="Times New Roman"/>
          <w:spacing w:val="-3"/>
          <w:sz w:val="22"/>
          <w:szCs w:val="22"/>
        </w:rPr>
        <w:t xml:space="preserve"> </w:t>
      </w:r>
      <w:r w:rsidRPr="001428BD">
        <w:rPr>
          <w:rFonts w:ascii="Times New Roman" w:hAnsi="Times New Roman"/>
          <w:sz w:val="22"/>
          <w:szCs w:val="22"/>
        </w:rPr>
        <w:t>is</w:t>
      </w:r>
      <w:r w:rsidRPr="001428BD">
        <w:rPr>
          <w:rFonts w:ascii="Times New Roman" w:hAnsi="Times New Roman"/>
          <w:spacing w:val="-1"/>
          <w:sz w:val="22"/>
          <w:szCs w:val="22"/>
        </w:rPr>
        <w:t xml:space="preserve"> </w:t>
      </w:r>
      <w:r w:rsidR="00474EB8">
        <w:rPr>
          <w:rFonts w:ascii="Times New Roman" w:hAnsi="Times New Roman"/>
          <w:b/>
          <w:sz w:val="22"/>
          <w:szCs w:val="22"/>
        </w:rPr>
        <w:t>November</w:t>
      </w:r>
      <w:r w:rsidR="00B64B4B">
        <w:rPr>
          <w:rFonts w:ascii="Times New Roman" w:hAnsi="Times New Roman"/>
          <w:b/>
          <w:sz w:val="22"/>
          <w:szCs w:val="22"/>
        </w:rPr>
        <w:t xml:space="preserve"> 2</w:t>
      </w:r>
      <w:r w:rsidRPr="001428BD">
        <w:rPr>
          <w:rFonts w:ascii="Times New Roman" w:hAnsi="Times New Roman"/>
          <w:b/>
          <w:sz w:val="22"/>
          <w:szCs w:val="22"/>
        </w:rPr>
        <w:t>,</w:t>
      </w:r>
      <w:r w:rsidRPr="001428BD">
        <w:rPr>
          <w:rFonts w:ascii="Times New Roman" w:hAnsi="Times New Roman"/>
          <w:b/>
          <w:spacing w:val="-1"/>
          <w:sz w:val="22"/>
          <w:szCs w:val="22"/>
        </w:rPr>
        <w:t xml:space="preserve"> </w:t>
      </w:r>
      <w:r w:rsidRPr="001428BD">
        <w:rPr>
          <w:rFonts w:ascii="Times New Roman" w:hAnsi="Times New Roman"/>
          <w:b/>
          <w:sz w:val="22"/>
          <w:szCs w:val="22"/>
        </w:rPr>
        <w:t>2024</w:t>
      </w:r>
      <w:r w:rsidRPr="001428BD">
        <w:rPr>
          <w:rFonts w:ascii="Times New Roman" w:hAnsi="Times New Roman"/>
          <w:sz w:val="22"/>
          <w:szCs w:val="22"/>
        </w:rPr>
        <w:t>.</w:t>
      </w:r>
    </w:p>
    <w:p w14:paraId="62E033C7" w14:textId="77CA71A7" w:rsidR="001428BD" w:rsidRPr="001428BD" w:rsidRDefault="001428BD" w:rsidP="001428BD">
      <w:pPr>
        <w:pStyle w:val="BodyText"/>
        <w:rPr>
          <w:rFonts w:ascii="Times New Roman" w:hAnsi="Times New Roman"/>
          <w:sz w:val="22"/>
          <w:szCs w:val="22"/>
        </w:rPr>
      </w:pPr>
      <w:r w:rsidRPr="001428BD">
        <w:rPr>
          <w:rFonts w:ascii="Times New Roman" w:hAnsi="Times New Roman"/>
          <w:sz w:val="22"/>
          <w:szCs w:val="22"/>
        </w:rPr>
        <w:t>Applications</w:t>
      </w:r>
      <w:r w:rsidRPr="001428BD">
        <w:rPr>
          <w:rFonts w:ascii="Times New Roman" w:hAnsi="Times New Roman"/>
          <w:spacing w:val="51"/>
          <w:sz w:val="22"/>
          <w:szCs w:val="22"/>
        </w:rPr>
        <w:t xml:space="preserve"> </w:t>
      </w:r>
      <w:r w:rsidRPr="001428BD">
        <w:rPr>
          <w:rFonts w:ascii="Times New Roman" w:hAnsi="Times New Roman"/>
          <w:sz w:val="22"/>
          <w:szCs w:val="22"/>
        </w:rPr>
        <w:t>must</w:t>
      </w:r>
      <w:r w:rsidRPr="001428BD">
        <w:rPr>
          <w:rFonts w:ascii="Times New Roman" w:hAnsi="Times New Roman"/>
          <w:spacing w:val="53"/>
          <w:sz w:val="22"/>
          <w:szCs w:val="22"/>
        </w:rPr>
        <w:t xml:space="preserve"> </w:t>
      </w:r>
      <w:r w:rsidRPr="001428BD">
        <w:rPr>
          <w:rFonts w:ascii="Times New Roman" w:hAnsi="Times New Roman"/>
          <w:sz w:val="22"/>
          <w:szCs w:val="22"/>
        </w:rPr>
        <w:t>be</w:t>
      </w:r>
      <w:r w:rsidRPr="001428BD">
        <w:rPr>
          <w:rFonts w:ascii="Times New Roman" w:hAnsi="Times New Roman"/>
          <w:spacing w:val="51"/>
          <w:sz w:val="22"/>
          <w:szCs w:val="22"/>
        </w:rPr>
        <w:t xml:space="preserve"> </w:t>
      </w:r>
      <w:r w:rsidRPr="001428BD">
        <w:rPr>
          <w:rFonts w:ascii="Times New Roman" w:hAnsi="Times New Roman"/>
          <w:sz w:val="22"/>
          <w:szCs w:val="22"/>
        </w:rPr>
        <w:t>submitted</w:t>
      </w:r>
      <w:r w:rsidRPr="001428BD">
        <w:rPr>
          <w:rFonts w:ascii="Times New Roman" w:hAnsi="Times New Roman"/>
          <w:spacing w:val="52"/>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English</w:t>
      </w:r>
      <w:r w:rsidRPr="001428BD">
        <w:rPr>
          <w:rFonts w:ascii="Times New Roman" w:hAnsi="Times New Roman"/>
          <w:spacing w:val="50"/>
          <w:sz w:val="22"/>
          <w:szCs w:val="22"/>
        </w:rPr>
        <w:t xml:space="preserve"> </w:t>
      </w:r>
      <w:r w:rsidRPr="001428BD">
        <w:rPr>
          <w:rFonts w:ascii="Times New Roman" w:hAnsi="Times New Roman"/>
          <w:sz w:val="22"/>
          <w:szCs w:val="22"/>
        </w:rPr>
        <w:t>to</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2"/>
          <w:sz w:val="22"/>
          <w:szCs w:val="22"/>
        </w:rPr>
        <w:t xml:space="preserve"> </w:t>
      </w:r>
      <w:r w:rsidRPr="001428BD">
        <w:rPr>
          <w:rFonts w:ascii="Times New Roman" w:hAnsi="Times New Roman"/>
          <w:sz w:val="22"/>
          <w:szCs w:val="22"/>
        </w:rPr>
        <w:t>Contracting</w:t>
      </w:r>
      <w:r w:rsidRPr="001428BD">
        <w:rPr>
          <w:rFonts w:ascii="Times New Roman" w:hAnsi="Times New Roman"/>
          <w:spacing w:val="48"/>
          <w:sz w:val="22"/>
          <w:szCs w:val="22"/>
        </w:rPr>
        <w:t xml:space="preserve"> </w:t>
      </w:r>
      <w:r w:rsidRPr="001428BD">
        <w:rPr>
          <w:rFonts w:ascii="Times New Roman" w:hAnsi="Times New Roman"/>
          <w:sz w:val="22"/>
          <w:szCs w:val="22"/>
        </w:rPr>
        <w:t>Authority</w:t>
      </w:r>
      <w:r w:rsidRPr="001428BD">
        <w:rPr>
          <w:rFonts w:ascii="Times New Roman" w:hAnsi="Times New Roman"/>
          <w:spacing w:val="49"/>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1"/>
          <w:sz w:val="22"/>
          <w:szCs w:val="22"/>
        </w:rPr>
        <w:t xml:space="preserve"> </w:t>
      </w:r>
      <w:r w:rsidRPr="001428BD">
        <w:rPr>
          <w:rFonts w:ascii="Times New Roman" w:hAnsi="Times New Roman"/>
          <w:sz w:val="22"/>
          <w:szCs w:val="22"/>
        </w:rPr>
        <w:t>email</w:t>
      </w:r>
      <w:r w:rsidRPr="001428BD">
        <w:rPr>
          <w:rFonts w:ascii="Times New Roman" w:hAnsi="Times New Roman"/>
          <w:spacing w:val="52"/>
          <w:sz w:val="22"/>
          <w:szCs w:val="22"/>
        </w:rPr>
        <w:t xml:space="preserve"> </w:t>
      </w:r>
      <w:r w:rsidRPr="001428BD">
        <w:rPr>
          <w:rFonts w:ascii="Times New Roman" w:hAnsi="Times New Roman"/>
          <w:sz w:val="22"/>
          <w:szCs w:val="22"/>
        </w:rPr>
        <w:t>address:</w:t>
      </w:r>
      <w:r w:rsidRPr="001428BD">
        <w:rPr>
          <w:rFonts w:ascii="Times New Roman" w:hAnsi="Times New Roman"/>
          <w:spacing w:val="-52"/>
          <w:sz w:val="22"/>
          <w:szCs w:val="22"/>
        </w:rPr>
        <w:t xml:space="preserve"> </w:t>
      </w:r>
      <w:hyperlink r:id="rId10">
        <w:r w:rsidRPr="001428BD">
          <w:rPr>
            <w:rFonts w:ascii="Times New Roman" w:hAnsi="Times New Roman"/>
            <w:color w:val="0000FF"/>
            <w:sz w:val="22"/>
            <w:szCs w:val="22"/>
            <w:u w:val="single" w:color="0000FF"/>
          </w:rPr>
          <w:t>info@togetherforlife.org.al</w:t>
        </w:r>
      </w:hyperlink>
      <w:r w:rsidRPr="001428BD">
        <w:rPr>
          <w:rFonts w:ascii="Times New Roman" w:hAnsi="Times New Roman"/>
          <w:color w:val="0000FF"/>
          <w:spacing w:val="2"/>
          <w:sz w:val="22"/>
          <w:szCs w:val="22"/>
        </w:rPr>
        <w:t xml:space="preserve"> </w:t>
      </w:r>
      <w:r w:rsidRPr="001428BD">
        <w:rPr>
          <w:rFonts w:ascii="Times New Roman" w:hAnsi="Times New Roman"/>
          <w:sz w:val="22"/>
          <w:szCs w:val="22"/>
        </w:rPr>
        <w:t>or</w:t>
      </w:r>
      <w:r w:rsidRPr="001428BD">
        <w:rPr>
          <w:rFonts w:ascii="Times New Roman" w:hAnsi="Times New Roman"/>
          <w:spacing w:val="-1"/>
          <w:sz w:val="22"/>
          <w:szCs w:val="22"/>
        </w:rPr>
        <w:t xml:space="preserve"> </w:t>
      </w:r>
      <w:r w:rsidRPr="001428BD">
        <w:rPr>
          <w:rFonts w:ascii="Times New Roman" w:hAnsi="Times New Roman"/>
          <w:sz w:val="22"/>
          <w:szCs w:val="22"/>
        </w:rPr>
        <w:t>in</w:t>
      </w:r>
      <w:r w:rsidRPr="001428BD">
        <w:rPr>
          <w:rFonts w:ascii="Times New Roman" w:hAnsi="Times New Roman"/>
          <w:spacing w:val="-3"/>
          <w:sz w:val="22"/>
          <w:szCs w:val="22"/>
        </w:rPr>
        <w:t xml:space="preserve"> </w:t>
      </w:r>
      <w:r w:rsidRPr="001428BD">
        <w:rPr>
          <w:rFonts w:ascii="Times New Roman" w:hAnsi="Times New Roman"/>
          <w:sz w:val="22"/>
          <w:szCs w:val="22"/>
        </w:rPr>
        <w:t>the postal</w:t>
      </w:r>
      <w:r w:rsidRPr="001428BD">
        <w:rPr>
          <w:rFonts w:ascii="Times New Roman" w:hAnsi="Times New Roman"/>
          <w:spacing w:val="1"/>
          <w:sz w:val="22"/>
          <w:szCs w:val="22"/>
        </w:rPr>
        <w:t xml:space="preserve"> </w:t>
      </w:r>
      <w:r w:rsidRPr="001428BD">
        <w:rPr>
          <w:rFonts w:ascii="Times New Roman" w:hAnsi="Times New Roman"/>
          <w:sz w:val="22"/>
          <w:szCs w:val="22"/>
        </w:rPr>
        <w:t>address:</w:t>
      </w:r>
    </w:p>
    <w:p w14:paraId="0894D9CE" w14:textId="1FC5EA6A" w:rsidR="001428BD" w:rsidRPr="001428BD" w:rsidRDefault="001428BD" w:rsidP="000A07B2">
      <w:pPr>
        <w:pStyle w:val="Heading1"/>
        <w:numPr>
          <w:ilvl w:val="0"/>
          <w:numId w:val="0"/>
        </w:numPr>
        <w:jc w:val="center"/>
      </w:pPr>
      <w:r w:rsidRPr="001428BD">
        <w:t>Together</w:t>
      </w:r>
      <w:r w:rsidRPr="001428BD">
        <w:rPr>
          <w:spacing w:val="-2"/>
        </w:rPr>
        <w:t xml:space="preserve"> </w:t>
      </w:r>
      <w:r w:rsidRPr="001428BD">
        <w:t>for Life</w:t>
      </w:r>
    </w:p>
    <w:p w14:paraId="36116E75" w14:textId="00B85B15" w:rsidR="000A07B2" w:rsidRPr="00DA2ED8" w:rsidRDefault="001428BD" w:rsidP="00232E3C">
      <w:pPr>
        <w:pStyle w:val="BodyText"/>
        <w:jc w:val="center"/>
        <w:rPr>
          <w:rFonts w:ascii="Times New Roman" w:hAnsi="Times New Roman"/>
          <w:sz w:val="22"/>
          <w:szCs w:val="22"/>
        </w:rPr>
      </w:pPr>
      <w:r w:rsidRPr="001428BD">
        <w:rPr>
          <w:rFonts w:ascii="Times New Roman" w:hAnsi="Times New Roman"/>
          <w:sz w:val="22"/>
          <w:szCs w:val="22"/>
        </w:rPr>
        <w:t>Rr.</w:t>
      </w:r>
      <w:r w:rsidRPr="001428BD">
        <w:rPr>
          <w:rFonts w:ascii="Times New Roman" w:hAnsi="Times New Roman"/>
          <w:spacing w:val="-2"/>
          <w:sz w:val="22"/>
          <w:szCs w:val="22"/>
        </w:rPr>
        <w:t xml:space="preserve"> </w:t>
      </w:r>
      <w:r w:rsidRPr="001428BD">
        <w:rPr>
          <w:rFonts w:ascii="Times New Roman" w:hAnsi="Times New Roman"/>
          <w:sz w:val="22"/>
          <w:szCs w:val="22"/>
        </w:rPr>
        <w:t>Brigada</w:t>
      </w:r>
      <w:r w:rsidRPr="001428BD">
        <w:rPr>
          <w:rFonts w:ascii="Times New Roman" w:hAnsi="Times New Roman"/>
          <w:spacing w:val="-1"/>
          <w:sz w:val="22"/>
          <w:szCs w:val="22"/>
        </w:rPr>
        <w:t xml:space="preserve"> </w:t>
      </w:r>
      <w:r w:rsidRPr="001428BD">
        <w:rPr>
          <w:rFonts w:ascii="Times New Roman" w:hAnsi="Times New Roman"/>
          <w:sz w:val="22"/>
          <w:szCs w:val="22"/>
        </w:rPr>
        <w:t>VIII,</w:t>
      </w:r>
      <w:r w:rsidRPr="001428BD">
        <w:rPr>
          <w:rFonts w:ascii="Times New Roman" w:hAnsi="Times New Roman"/>
          <w:spacing w:val="-2"/>
          <w:sz w:val="22"/>
          <w:szCs w:val="22"/>
        </w:rPr>
        <w:t xml:space="preserve"> </w:t>
      </w:r>
      <w:proofErr w:type="spellStart"/>
      <w:r w:rsidRPr="001428BD">
        <w:rPr>
          <w:rFonts w:ascii="Times New Roman" w:hAnsi="Times New Roman"/>
          <w:sz w:val="22"/>
          <w:szCs w:val="22"/>
        </w:rPr>
        <w:t>Pallati</w:t>
      </w:r>
      <w:proofErr w:type="spellEnd"/>
      <w:r w:rsidRPr="001428BD">
        <w:rPr>
          <w:rFonts w:ascii="Times New Roman" w:hAnsi="Times New Roman"/>
          <w:spacing w:val="-3"/>
          <w:sz w:val="22"/>
          <w:szCs w:val="22"/>
        </w:rPr>
        <w:t xml:space="preserve"> </w:t>
      </w:r>
      <w:proofErr w:type="spellStart"/>
      <w:r w:rsidRPr="001428BD">
        <w:rPr>
          <w:rFonts w:ascii="Times New Roman" w:hAnsi="Times New Roman"/>
          <w:sz w:val="22"/>
          <w:szCs w:val="22"/>
        </w:rPr>
        <w:t>Jeshil</w:t>
      </w:r>
      <w:proofErr w:type="spellEnd"/>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Tekno</w:t>
      </w:r>
      <w:proofErr w:type="spellEnd"/>
      <w:r w:rsidRPr="001428BD">
        <w:rPr>
          <w:rFonts w:ascii="Times New Roman" w:hAnsi="Times New Roman"/>
          <w:sz w:val="22"/>
          <w:szCs w:val="22"/>
        </w:rPr>
        <w:t>-Projekt,</w:t>
      </w:r>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Hyrja</w:t>
      </w:r>
      <w:proofErr w:type="spellEnd"/>
      <w:r w:rsidRPr="001428BD">
        <w:rPr>
          <w:rFonts w:ascii="Times New Roman" w:hAnsi="Times New Roman"/>
          <w:spacing w:val="-4"/>
          <w:sz w:val="22"/>
          <w:szCs w:val="22"/>
        </w:rPr>
        <w:t xml:space="preserve"> </w:t>
      </w:r>
      <w:r w:rsidRPr="001428BD">
        <w:rPr>
          <w:rFonts w:ascii="Times New Roman" w:hAnsi="Times New Roman"/>
          <w:sz w:val="22"/>
          <w:szCs w:val="22"/>
        </w:rPr>
        <w:t>2,</w:t>
      </w:r>
      <w:r w:rsidRPr="001428BD">
        <w:rPr>
          <w:rFonts w:ascii="Times New Roman" w:hAnsi="Times New Roman"/>
          <w:spacing w:val="-1"/>
          <w:sz w:val="22"/>
          <w:szCs w:val="22"/>
        </w:rPr>
        <w:t xml:space="preserve"> </w:t>
      </w:r>
      <w:r w:rsidRPr="001428BD">
        <w:rPr>
          <w:rFonts w:ascii="Times New Roman" w:hAnsi="Times New Roman"/>
          <w:sz w:val="22"/>
          <w:szCs w:val="22"/>
        </w:rPr>
        <w:t>Ap.14,</w:t>
      </w:r>
      <w:r w:rsidRPr="001428BD">
        <w:rPr>
          <w:rFonts w:ascii="Times New Roman" w:hAnsi="Times New Roman"/>
          <w:spacing w:val="-5"/>
          <w:sz w:val="22"/>
          <w:szCs w:val="22"/>
        </w:rPr>
        <w:t xml:space="preserve"> </w:t>
      </w:r>
      <w:proofErr w:type="spellStart"/>
      <w:r w:rsidRPr="001428BD">
        <w:rPr>
          <w:rFonts w:ascii="Times New Roman" w:hAnsi="Times New Roman"/>
          <w:sz w:val="22"/>
          <w:szCs w:val="22"/>
        </w:rPr>
        <w:t>Tiranë</w:t>
      </w:r>
      <w:proofErr w:type="spellEnd"/>
      <w:r w:rsidRPr="001428BD">
        <w:rPr>
          <w:rFonts w:ascii="Times New Roman" w:hAnsi="Times New Roman"/>
          <w:sz w:val="22"/>
          <w:szCs w:val="22"/>
        </w:rPr>
        <w:t xml:space="preserve">/ </w:t>
      </w:r>
      <w:proofErr w:type="spellStart"/>
      <w:r w:rsidRPr="001428BD">
        <w:rPr>
          <w:rFonts w:ascii="Times New Roman" w:hAnsi="Times New Roman"/>
          <w:sz w:val="22"/>
          <w:szCs w:val="22"/>
        </w:rPr>
        <w:t>Shqipëri</w:t>
      </w:r>
      <w:proofErr w:type="spellEnd"/>
    </w:p>
    <w:p w14:paraId="2CFCEA5B" w14:textId="28C138A7" w:rsidR="001428BD" w:rsidRDefault="001428BD" w:rsidP="001428BD">
      <w:pPr>
        <w:pStyle w:val="Heading2"/>
      </w:pPr>
      <w:r>
        <w:t>The Award Criteria</w:t>
      </w:r>
    </w:p>
    <w:p w14:paraId="0B12C9E3" w14:textId="7908E10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The award criteria will be: Best value for money with the ratio of 80 points for technical offer and 20 points for financial offer.</w:t>
      </w:r>
    </w:p>
    <w:p w14:paraId="0F6E4801" w14:textId="77777777" w:rsidR="00B64B4B" w:rsidRPr="00B64B4B" w:rsidRDefault="00B64B4B" w:rsidP="00B64B4B">
      <w:pPr>
        <w:spacing w:after="120"/>
        <w:contextualSpacing/>
        <w:rPr>
          <w:rFonts w:ascii="Times New Roman" w:hAnsi="Times New Roman"/>
          <w:sz w:val="22"/>
          <w:szCs w:val="22"/>
          <w:lang w:val="en-US"/>
        </w:rPr>
      </w:pPr>
    </w:p>
    <w:tbl>
      <w:tblPr>
        <w:tblStyle w:val="TableGrid"/>
        <w:tblW w:w="0" w:type="auto"/>
        <w:tblInd w:w="265" w:type="dxa"/>
        <w:tblLook w:val="04A0" w:firstRow="1" w:lastRow="0" w:firstColumn="1" w:lastColumn="0" w:noHBand="0" w:noVBand="1"/>
      </w:tblPr>
      <w:tblGrid>
        <w:gridCol w:w="5175"/>
        <w:gridCol w:w="2656"/>
      </w:tblGrid>
      <w:tr w:rsidR="00B64B4B" w:rsidRPr="00B64B4B" w14:paraId="0FD50C53" w14:textId="77777777" w:rsidTr="000A07B2">
        <w:tc>
          <w:tcPr>
            <w:tcW w:w="51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4CCFBEC" w14:textId="77777777" w:rsidR="00B64B4B" w:rsidRPr="00B64B4B" w:rsidRDefault="00B64B4B" w:rsidP="00B64B4B">
            <w:pPr>
              <w:numPr>
                <w:ilvl w:val="0"/>
                <w:numId w:val="28"/>
              </w:num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Technical offer</w:t>
            </w:r>
          </w:p>
        </w:tc>
        <w:tc>
          <w:tcPr>
            <w:tcW w:w="265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6E950FF" w14:textId="583BCFF8" w:rsidR="00B64B4B" w:rsidRPr="00B64B4B" w:rsidRDefault="00B64B4B" w:rsidP="000A07B2">
            <w:pPr>
              <w:spacing w:after="120"/>
              <w:contextualSpacing/>
              <w:jc w:val="center"/>
              <w:rPr>
                <w:rFonts w:ascii="Times New Roman" w:hAnsi="Times New Roman"/>
                <w:b/>
                <w:bCs/>
                <w:sz w:val="22"/>
                <w:szCs w:val="22"/>
                <w:lang w:val="en-US"/>
              </w:rPr>
            </w:pPr>
            <w:r w:rsidRPr="00B64B4B">
              <w:rPr>
                <w:rFonts w:ascii="Times New Roman" w:hAnsi="Times New Roman"/>
                <w:b/>
                <w:bCs/>
                <w:sz w:val="22"/>
                <w:szCs w:val="22"/>
                <w:lang w:val="en-US"/>
              </w:rPr>
              <w:t>80 points</w:t>
            </w:r>
            <w:r w:rsidR="000A07B2">
              <w:rPr>
                <w:rFonts w:ascii="Times New Roman" w:hAnsi="Times New Roman"/>
                <w:b/>
                <w:bCs/>
                <w:sz w:val="22"/>
                <w:szCs w:val="22"/>
                <w:lang w:val="en-US"/>
              </w:rPr>
              <w:t xml:space="preserve"> (100*0.8)</w:t>
            </w:r>
          </w:p>
        </w:tc>
      </w:tr>
      <w:tr w:rsidR="00B64B4B" w:rsidRPr="00B64B4B" w14:paraId="2C13E771" w14:textId="77777777" w:rsidTr="000A07B2">
        <w:tc>
          <w:tcPr>
            <w:tcW w:w="5175" w:type="dxa"/>
            <w:tcBorders>
              <w:top w:val="single" w:sz="4" w:space="0" w:color="auto"/>
              <w:left w:val="single" w:sz="4" w:space="0" w:color="auto"/>
              <w:bottom w:val="single" w:sz="4" w:space="0" w:color="auto"/>
              <w:right w:val="single" w:sz="4" w:space="0" w:color="auto"/>
            </w:tcBorders>
            <w:hideMark/>
          </w:tcPr>
          <w:p w14:paraId="7B467CC7"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A summary of the Approach to conduct the assignment</w:t>
            </w:r>
          </w:p>
        </w:tc>
        <w:tc>
          <w:tcPr>
            <w:tcW w:w="2656" w:type="dxa"/>
            <w:tcBorders>
              <w:top w:val="single" w:sz="4" w:space="0" w:color="auto"/>
              <w:left w:val="single" w:sz="4" w:space="0" w:color="auto"/>
              <w:bottom w:val="single" w:sz="4" w:space="0" w:color="auto"/>
              <w:right w:val="single" w:sz="4" w:space="0" w:color="auto"/>
            </w:tcBorders>
            <w:hideMark/>
          </w:tcPr>
          <w:p w14:paraId="5A2DDA13" w14:textId="77777777" w:rsidR="00B64B4B" w:rsidRPr="00B64B4B" w:rsidRDefault="00B64B4B" w:rsidP="000A07B2">
            <w:pPr>
              <w:spacing w:after="120"/>
              <w:contextualSpacing/>
              <w:jc w:val="center"/>
              <w:rPr>
                <w:rFonts w:ascii="Times New Roman" w:hAnsi="Times New Roman"/>
                <w:sz w:val="22"/>
                <w:szCs w:val="22"/>
                <w:lang w:val="en-US"/>
              </w:rPr>
            </w:pPr>
            <w:r w:rsidRPr="00B64B4B">
              <w:rPr>
                <w:rFonts w:ascii="Times New Roman" w:hAnsi="Times New Roman"/>
                <w:sz w:val="22"/>
                <w:szCs w:val="22"/>
                <w:lang w:val="en-US"/>
              </w:rPr>
              <w:t>40</w:t>
            </w:r>
          </w:p>
        </w:tc>
      </w:tr>
      <w:tr w:rsidR="00B64B4B" w:rsidRPr="00B64B4B" w14:paraId="249A6A9D" w14:textId="77777777" w:rsidTr="000A07B2">
        <w:tc>
          <w:tcPr>
            <w:tcW w:w="5175" w:type="dxa"/>
            <w:tcBorders>
              <w:top w:val="single" w:sz="4" w:space="0" w:color="auto"/>
              <w:left w:val="single" w:sz="4" w:space="0" w:color="auto"/>
              <w:bottom w:val="single" w:sz="4" w:space="0" w:color="auto"/>
              <w:right w:val="single" w:sz="4" w:space="0" w:color="auto"/>
            </w:tcBorders>
            <w:hideMark/>
          </w:tcPr>
          <w:p w14:paraId="12A29A0B"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Work Experience</w:t>
            </w:r>
          </w:p>
        </w:tc>
        <w:tc>
          <w:tcPr>
            <w:tcW w:w="2656" w:type="dxa"/>
            <w:tcBorders>
              <w:top w:val="single" w:sz="4" w:space="0" w:color="auto"/>
              <w:left w:val="single" w:sz="4" w:space="0" w:color="auto"/>
              <w:bottom w:val="single" w:sz="4" w:space="0" w:color="auto"/>
              <w:right w:val="single" w:sz="4" w:space="0" w:color="auto"/>
            </w:tcBorders>
            <w:hideMark/>
          </w:tcPr>
          <w:p w14:paraId="02FC501F" w14:textId="77777777" w:rsidR="00B64B4B" w:rsidRPr="00B64B4B" w:rsidRDefault="00B64B4B" w:rsidP="000A07B2">
            <w:pPr>
              <w:spacing w:after="120"/>
              <w:contextualSpacing/>
              <w:jc w:val="center"/>
              <w:rPr>
                <w:rFonts w:ascii="Times New Roman" w:hAnsi="Times New Roman"/>
                <w:sz w:val="22"/>
                <w:szCs w:val="22"/>
                <w:lang w:val="en-US"/>
              </w:rPr>
            </w:pPr>
            <w:r w:rsidRPr="00B64B4B">
              <w:rPr>
                <w:rFonts w:ascii="Times New Roman" w:hAnsi="Times New Roman"/>
                <w:sz w:val="22"/>
                <w:szCs w:val="22"/>
                <w:lang w:val="en-US"/>
              </w:rPr>
              <w:t>40</w:t>
            </w:r>
          </w:p>
        </w:tc>
      </w:tr>
      <w:tr w:rsidR="00B64B4B" w:rsidRPr="00B64B4B" w14:paraId="34B23CA9" w14:textId="77777777" w:rsidTr="000A07B2">
        <w:tc>
          <w:tcPr>
            <w:tcW w:w="5175" w:type="dxa"/>
            <w:tcBorders>
              <w:top w:val="single" w:sz="4" w:space="0" w:color="auto"/>
              <w:left w:val="single" w:sz="4" w:space="0" w:color="auto"/>
              <w:bottom w:val="single" w:sz="4" w:space="0" w:color="auto"/>
              <w:right w:val="single" w:sz="4" w:space="0" w:color="auto"/>
            </w:tcBorders>
            <w:hideMark/>
          </w:tcPr>
          <w:p w14:paraId="52F8C91A" w14:textId="77777777" w:rsidR="00B64B4B" w:rsidRPr="00B64B4B" w:rsidRDefault="00B64B4B" w:rsidP="00B64B4B">
            <w:pPr>
              <w:spacing w:after="120"/>
              <w:contextualSpacing/>
              <w:rPr>
                <w:rFonts w:ascii="Times New Roman" w:hAnsi="Times New Roman"/>
                <w:sz w:val="22"/>
                <w:szCs w:val="22"/>
                <w:lang w:val="en-US"/>
              </w:rPr>
            </w:pPr>
            <w:r w:rsidRPr="00B64B4B">
              <w:rPr>
                <w:rFonts w:ascii="Times New Roman" w:hAnsi="Times New Roman"/>
                <w:sz w:val="22"/>
                <w:szCs w:val="22"/>
                <w:lang w:val="en-US"/>
              </w:rPr>
              <w:t>Educational Background</w:t>
            </w:r>
          </w:p>
        </w:tc>
        <w:tc>
          <w:tcPr>
            <w:tcW w:w="2656" w:type="dxa"/>
            <w:tcBorders>
              <w:top w:val="single" w:sz="4" w:space="0" w:color="auto"/>
              <w:left w:val="single" w:sz="4" w:space="0" w:color="auto"/>
              <w:bottom w:val="single" w:sz="4" w:space="0" w:color="auto"/>
              <w:right w:val="single" w:sz="4" w:space="0" w:color="auto"/>
            </w:tcBorders>
            <w:hideMark/>
          </w:tcPr>
          <w:p w14:paraId="2D47C08A" w14:textId="77777777" w:rsidR="00B64B4B" w:rsidRPr="00B64B4B" w:rsidRDefault="00B64B4B" w:rsidP="000A07B2">
            <w:pPr>
              <w:spacing w:after="120"/>
              <w:contextualSpacing/>
              <w:jc w:val="center"/>
              <w:rPr>
                <w:rFonts w:ascii="Times New Roman" w:hAnsi="Times New Roman"/>
                <w:sz w:val="22"/>
                <w:szCs w:val="22"/>
                <w:lang w:val="en-US"/>
              </w:rPr>
            </w:pPr>
            <w:r w:rsidRPr="00B64B4B">
              <w:rPr>
                <w:rFonts w:ascii="Times New Roman" w:hAnsi="Times New Roman"/>
                <w:sz w:val="22"/>
                <w:szCs w:val="22"/>
                <w:lang w:val="en-US"/>
              </w:rPr>
              <w:t>20</w:t>
            </w:r>
          </w:p>
        </w:tc>
      </w:tr>
      <w:tr w:rsidR="00B64B4B" w:rsidRPr="00B64B4B" w14:paraId="321ADCD9" w14:textId="77777777" w:rsidTr="000A07B2">
        <w:tc>
          <w:tcPr>
            <w:tcW w:w="51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4CDE0A8" w14:textId="77777777" w:rsidR="00B64B4B" w:rsidRPr="00B64B4B" w:rsidRDefault="00B64B4B" w:rsidP="00B64B4B">
            <w:pPr>
              <w:numPr>
                <w:ilvl w:val="0"/>
                <w:numId w:val="29"/>
              </w:num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Financial Offer</w:t>
            </w:r>
          </w:p>
        </w:tc>
        <w:tc>
          <w:tcPr>
            <w:tcW w:w="265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9306EE3" w14:textId="26729756" w:rsidR="00B64B4B" w:rsidRPr="00B64B4B" w:rsidRDefault="00B64B4B" w:rsidP="000A07B2">
            <w:pPr>
              <w:spacing w:after="120"/>
              <w:contextualSpacing/>
              <w:jc w:val="center"/>
              <w:rPr>
                <w:rFonts w:ascii="Times New Roman" w:hAnsi="Times New Roman"/>
                <w:b/>
                <w:bCs/>
                <w:sz w:val="22"/>
                <w:szCs w:val="22"/>
                <w:lang w:val="en-US"/>
              </w:rPr>
            </w:pPr>
            <w:r w:rsidRPr="00B64B4B">
              <w:rPr>
                <w:rFonts w:ascii="Times New Roman" w:hAnsi="Times New Roman"/>
                <w:b/>
                <w:bCs/>
                <w:sz w:val="22"/>
                <w:szCs w:val="22"/>
                <w:lang w:val="en-US"/>
              </w:rPr>
              <w:t>20 points</w:t>
            </w:r>
            <w:r w:rsidR="000A07B2">
              <w:rPr>
                <w:rFonts w:ascii="Times New Roman" w:hAnsi="Times New Roman"/>
                <w:b/>
                <w:bCs/>
                <w:sz w:val="22"/>
                <w:szCs w:val="22"/>
                <w:lang w:val="en-US"/>
              </w:rPr>
              <w:t xml:space="preserve"> (100*0.2)</w:t>
            </w:r>
          </w:p>
        </w:tc>
      </w:tr>
      <w:tr w:rsidR="00B64B4B" w:rsidRPr="00B64B4B" w14:paraId="4CA9AB8D" w14:textId="77777777" w:rsidTr="000A07B2">
        <w:tc>
          <w:tcPr>
            <w:tcW w:w="5175"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B973744" w14:textId="77777777" w:rsidR="00B64B4B" w:rsidRPr="00B64B4B" w:rsidRDefault="00B64B4B" w:rsidP="00B64B4B">
            <w:pPr>
              <w:spacing w:after="120"/>
              <w:contextualSpacing/>
              <w:rPr>
                <w:rFonts w:ascii="Times New Roman" w:hAnsi="Times New Roman"/>
                <w:b/>
                <w:bCs/>
                <w:sz w:val="22"/>
                <w:szCs w:val="22"/>
              </w:rPr>
            </w:pPr>
          </w:p>
          <w:p w14:paraId="032FFBA8" w14:textId="77777777" w:rsidR="00B64B4B" w:rsidRPr="00B64B4B" w:rsidRDefault="00B64B4B" w:rsidP="00B64B4B">
            <w:pPr>
              <w:spacing w:after="120"/>
              <w:contextualSpacing/>
              <w:rPr>
                <w:rFonts w:ascii="Times New Roman" w:hAnsi="Times New Roman"/>
                <w:b/>
                <w:bCs/>
                <w:sz w:val="22"/>
                <w:szCs w:val="22"/>
                <w:lang w:val="en-US"/>
              </w:rPr>
            </w:pPr>
            <w:r w:rsidRPr="00B64B4B">
              <w:rPr>
                <w:rFonts w:ascii="Times New Roman" w:hAnsi="Times New Roman"/>
                <w:b/>
                <w:bCs/>
                <w:sz w:val="22"/>
                <w:szCs w:val="22"/>
                <w:lang w:val="en-US"/>
              </w:rPr>
              <w:t>TOTAL POINTS (A+B)</w:t>
            </w:r>
          </w:p>
        </w:tc>
        <w:tc>
          <w:tcPr>
            <w:tcW w:w="265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2D6083D" w14:textId="77777777" w:rsidR="00B64B4B" w:rsidRPr="00B64B4B" w:rsidRDefault="00B64B4B" w:rsidP="000A07B2">
            <w:pPr>
              <w:spacing w:after="120"/>
              <w:contextualSpacing/>
              <w:jc w:val="center"/>
              <w:rPr>
                <w:rFonts w:ascii="Times New Roman" w:hAnsi="Times New Roman"/>
                <w:b/>
                <w:bCs/>
                <w:sz w:val="22"/>
                <w:szCs w:val="22"/>
                <w:lang w:val="en-US"/>
              </w:rPr>
            </w:pPr>
          </w:p>
          <w:p w14:paraId="4806EC72" w14:textId="6ADDF1E2" w:rsidR="00B64B4B" w:rsidRPr="00B64B4B" w:rsidRDefault="00B64B4B" w:rsidP="000A07B2">
            <w:pPr>
              <w:numPr>
                <w:ilvl w:val="0"/>
                <w:numId w:val="30"/>
              </w:numPr>
              <w:spacing w:after="120"/>
              <w:contextualSpacing/>
              <w:jc w:val="center"/>
              <w:rPr>
                <w:rFonts w:ascii="Times New Roman" w:hAnsi="Times New Roman"/>
                <w:b/>
                <w:bCs/>
                <w:sz w:val="22"/>
                <w:szCs w:val="22"/>
                <w:lang w:val="en-US"/>
              </w:rPr>
            </w:pPr>
            <w:r w:rsidRPr="00B64B4B">
              <w:rPr>
                <w:rFonts w:ascii="Times New Roman" w:hAnsi="Times New Roman"/>
                <w:b/>
                <w:bCs/>
                <w:sz w:val="22"/>
                <w:szCs w:val="22"/>
                <w:lang w:val="en-US"/>
              </w:rPr>
              <w:t>POINTS</w:t>
            </w:r>
          </w:p>
        </w:tc>
      </w:tr>
    </w:tbl>
    <w:p w14:paraId="597E4905" w14:textId="77777777" w:rsidR="000A07B2" w:rsidRDefault="000A07B2" w:rsidP="00B64B4B">
      <w:pPr>
        <w:spacing w:after="120"/>
        <w:contextualSpacing/>
        <w:rPr>
          <w:rFonts w:ascii="Times New Roman" w:hAnsi="Times New Roman"/>
          <w:b/>
          <w:bCs/>
          <w:sz w:val="22"/>
          <w:szCs w:val="22"/>
          <w:lang w:val="en-US"/>
        </w:rPr>
      </w:pPr>
    </w:p>
    <w:p w14:paraId="69F8AECA" w14:textId="3B8ADD3E" w:rsidR="000A07B2" w:rsidRPr="00232E3C" w:rsidRDefault="000A07B2" w:rsidP="00232E3C">
      <w:pPr>
        <w:pStyle w:val="BodyText"/>
        <w:spacing w:after="0"/>
        <w:rPr>
          <w:rFonts w:ascii="Times New Roman" w:hAnsi="Times New Roman"/>
          <w:sz w:val="22"/>
          <w:szCs w:val="22"/>
        </w:rPr>
      </w:pPr>
      <w:r w:rsidRPr="008B2DF7">
        <w:rPr>
          <w:rFonts w:ascii="Times New Roman" w:hAnsi="Times New Roman"/>
          <w:sz w:val="22"/>
          <w:szCs w:val="22"/>
        </w:rPr>
        <w:t>All offers will be evaluated technically and financially according to Together for Life</w:t>
      </w:r>
      <w:r>
        <w:rPr>
          <w:rFonts w:ascii="Times New Roman" w:hAnsi="Times New Roman"/>
          <w:sz w:val="22"/>
          <w:szCs w:val="22"/>
        </w:rPr>
        <w:t xml:space="preserve"> </w:t>
      </w:r>
      <w:r w:rsidRPr="008B2DF7">
        <w:rPr>
          <w:rFonts w:ascii="Times New Roman" w:hAnsi="Times New Roman"/>
          <w:sz w:val="22"/>
          <w:szCs w:val="22"/>
        </w:rPr>
        <w:t>process and procedures.</w:t>
      </w:r>
    </w:p>
    <w:p w14:paraId="2688C34F" w14:textId="7AD9C9A6" w:rsidR="00B64B4B" w:rsidRDefault="00B64B4B" w:rsidP="00B64B4B">
      <w:pPr>
        <w:pStyle w:val="Heading2"/>
      </w:pPr>
      <w:r>
        <w:t>Notification</w:t>
      </w:r>
    </w:p>
    <w:p w14:paraId="0CB58493" w14:textId="6083CA64" w:rsidR="0072211B" w:rsidRDefault="00B64B4B" w:rsidP="00B64B4B">
      <w:pPr>
        <w:spacing w:before="100" w:beforeAutospacing="1"/>
        <w:textAlignment w:val="baseline"/>
        <w:rPr>
          <w:rFonts w:ascii="Times New Roman" w:hAnsi="Times New Roman"/>
          <w:sz w:val="22"/>
          <w:szCs w:val="22"/>
          <w:shd w:val="clear" w:color="auto" w:fill="FFFFFF"/>
        </w:rPr>
      </w:pPr>
      <w:r w:rsidRPr="00B64B4B">
        <w:rPr>
          <w:rFonts w:ascii="Times New Roman" w:hAnsi="Times New Roman"/>
          <w:sz w:val="22"/>
          <w:szCs w:val="22"/>
          <w:shd w:val="clear" w:color="auto" w:fill="FFFFFF"/>
        </w:rPr>
        <w:t xml:space="preserve">Only short-listed candidates will be contacted for an interview. </w:t>
      </w:r>
    </w:p>
    <w:p w14:paraId="30F9DB7C" w14:textId="03163BDF" w:rsidR="0072211B" w:rsidRDefault="0072211B" w:rsidP="0072211B">
      <w:pPr>
        <w:spacing w:after="0"/>
        <w:jc w:val="center"/>
        <w:rPr>
          <w:rFonts w:ascii="Times New Roman" w:hAnsi="Times New Roman"/>
          <w:b/>
          <w:sz w:val="24"/>
          <w:szCs w:val="24"/>
          <w:lang w:val="sq-AL"/>
        </w:rPr>
      </w:pPr>
      <w:r>
        <w:rPr>
          <w:rFonts w:ascii="Times New Roman" w:hAnsi="Times New Roman"/>
          <w:b/>
          <w:sz w:val="24"/>
          <w:szCs w:val="24"/>
          <w:lang w:val="sq-AL"/>
        </w:rPr>
        <w:lastRenderedPageBreak/>
        <w:t>FINANCIAL OFFER</w:t>
      </w:r>
    </w:p>
    <w:p w14:paraId="0F9710EF" w14:textId="77777777" w:rsidR="0072211B" w:rsidRDefault="0072211B" w:rsidP="0072211B">
      <w:pPr>
        <w:spacing w:after="0"/>
        <w:rPr>
          <w:rFonts w:ascii="Times New Roman" w:hAnsi="Times New Roman"/>
          <w:b/>
          <w:sz w:val="24"/>
          <w:szCs w:val="24"/>
          <w:lang w:val="sq-AL"/>
        </w:rPr>
      </w:pPr>
    </w:p>
    <w:tbl>
      <w:tblPr>
        <w:tblStyle w:val="TableGrid"/>
        <w:tblW w:w="9360" w:type="dxa"/>
        <w:tblInd w:w="-455" w:type="dxa"/>
        <w:tblLook w:val="04A0" w:firstRow="1" w:lastRow="0" w:firstColumn="1" w:lastColumn="0" w:noHBand="0" w:noVBand="1"/>
      </w:tblPr>
      <w:tblGrid>
        <w:gridCol w:w="2875"/>
        <w:gridCol w:w="6485"/>
      </w:tblGrid>
      <w:tr w:rsidR="0072211B" w14:paraId="5E7ACE3B" w14:textId="77777777" w:rsidTr="004F54CB">
        <w:tc>
          <w:tcPr>
            <w:tcW w:w="2875" w:type="dxa"/>
            <w:shd w:val="clear" w:color="auto" w:fill="D9D9D9" w:themeFill="background1" w:themeFillShade="D9"/>
          </w:tcPr>
          <w:p w14:paraId="692F667C" w14:textId="77777777" w:rsidR="0072211B" w:rsidRDefault="0072211B" w:rsidP="0072211B">
            <w:pPr>
              <w:spacing w:after="0"/>
              <w:jc w:val="center"/>
              <w:rPr>
                <w:rFonts w:ascii="Times New Roman" w:hAnsi="Times New Roman"/>
                <w:b/>
                <w:sz w:val="24"/>
                <w:szCs w:val="24"/>
              </w:rPr>
            </w:pPr>
          </w:p>
          <w:p w14:paraId="543E1F67" w14:textId="77777777" w:rsidR="0072211B" w:rsidRDefault="0072211B" w:rsidP="0072211B">
            <w:pPr>
              <w:spacing w:after="0"/>
              <w:jc w:val="center"/>
              <w:rPr>
                <w:rFonts w:ascii="Times New Roman" w:hAnsi="Times New Roman"/>
                <w:b/>
                <w:sz w:val="24"/>
                <w:szCs w:val="24"/>
              </w:rPr>
            </w:pPr>
          </w:p>
          <w:p w14:paraId="613CD9D8" w14:textId="5A7BA38C" w:rsidR="0072211B" w:rsidRPr="0072211B" w:rsidRDefault="0072211B" w:rsidP="0072211B">
            <w:pPr>
              <w:spacing w:after="0"/>
              <w:jc w:val="center"/>
              <w:rPr>
                <w:rFonts w:ascii="Times New Roman" w:hAnsi="Times New Roman"/>
                <w:b/>
                <w:sz w:val="24"/>
                <w:szCs w:val="24"/>
              </w:rPr>
            </w:pPr>
            <w:r w:rsidRPr="0072211B">
              <w:rPr>
                <w:rFonts w:ascii="Times New Roman" w:hAnsi="Times New Roman"/>
                <w:b/>
                <w:sz w:val="24"/>
                <w:szCs w:val="24"/>
              </w:rPr>
              <w:t>Program Title</w:t>
            </w:r>
          </w:p>
        </w:tc>
        <w:tc>
          <w:tcPr>
            <w:tcW w:w="6485" w:type="dxa"/>
            <w:shd w:val="clear" w:color="auto" w:fill="D9D9D9" w:themeFill="background1" w:themeFillShade="D9"/>
          </w:tcPr>
          <w:p w14:paraId="6C3B341F" w14:textId="77777777" w:rsidR="00EF1015" w:rsidRDefault="0072211B" w:rsidP="004F54CB">
            <w:pPr>
              <w:spacing w:before="120" w:after="120"/>
              <w:jc w:val="center"/>
              <w:rPr>
                <w:rFonts w:ascii="Times New Roman" w:hAnsi="Times New Roman"/>
                <w:i/>
                <w:sz w:val="24"/>
                <w:szCs w:val="24"/>
              </w:rPr>
            </w:pPr>
            <w:r w:rsidRPr="004F54CB">
              <w:rPr>
                <w:rFonts w:ascii="Times New Roman" w:hAnsi="Times New Roman"/>
                <w:i/>
                <w:sz w:val="24"/>
                <w:szCs w:val="24"/>
                <w:u w:val="single"/>
              </w:rPr>
              <w:t>Core Grant to Support to TFL’ Strategic Plan 2024-2025</w:t>
            </w:r>
            <w:r w:rsidRPr="0072211B">
              <w:rPr>
                <w:rFonts w:ascii="Times New Roman" w:hAnsi="Times New Roman"/>
                <w:i/>
                <w:sz w:val="24"/>
                <w:szCs w:val="24"/>
              </w:rPr>
              <w:t xml:space="preserve"> </w:t>
            </w:r>
          </w:p>
          <w:p w14:paraId="767E1865" w14:textId="3FF9C65A" w:rsidR="0072211B" w:rsidRPr="004F54CB" w:rsidRDefault="0072211B" w:rsidP="004F54CB">
            <w:pPr>
              <w:spacing w:before="120" w:after="120"/>
              <w:jc w:val="center"/>
              <w:rPr>
                <w:rFonts w:ascii="Times New Roman" w:hAnsi="Times New Roman"/>
                <w:i/>
                <w:sz w:val="24"/>
                <w:szCs w:val="24"/>
              </w:rPr>
            </w:pPr>
            <w:r w:rsidRPr="004F54CB">
              <w:rPr>
                <w:rFonts w:ascii="Times New Roman" w:hAnsi="Times New Roman"/>
                <w:b/>
                <w:bCs/>
                <w:i/>
                <w:iCs/>
                <w:sz w:val="24"/>
                <w:szCs w:val="24"/>
                <w:u w:val="single"/>
              </w:rPr>
              <w:t>Action 1</w:t>
            </w:r>
            <w:r w:rsidRPr="0072211B">
              <w:rPr>
                <w:rFonts w:ascii="Times New Roman" w:hAnsi="Times New Roman"/>
                <w:sz w:val="24"/>
                <w:szCs w:val="24"/>
              </w:rPr>
              <w:t xml:space="preserve">: </w:t>
            </w:r>
            <w:r w:rsidRPr="0072211B">
              <w:t xml:space="preserve"> </w:t>
            </w:r>
            <w:r w:rsidRPr="0072211B">
              <w:rPr>
                <w:rFonts w:ascii="Times New Roman" w:hAnsi="Times New Roman"/>
                <w:sz w:val="24"/>
                <w:szCs w:val="24"/>
              </w:rPr>
              <w:t>Enhancing the Efficiency of Policies and Public Funds for Women and Girls Facing Socio-Economic Challenges</w:t>
            </w:r>
          </w:p>
        </w:tc>
      </w:tr>
      <w:tr w:rsidR="0072211B" w14:paraId="50D05221" w14:textId="77777777" w:rsidTr="004F54CB">
        <w:tc>
          <w:tcPr>
            <w:tcW w:w="2875" w:type="dxa"/>
            <w:shd w:val="clear" w:color="auto" w:fill="D9D9D9" w:themeFill="background1" w:themeFillShade="D9"/>
          </w:tcPr>
          <w:p w14:paraId="7FB8D3D6" w14:textId="53B36295" w:rsidR="0072211B" w:rsidRPr="0072211B" w:rsidRDefault="0072211B" w:rsidP="004F54CB">
            <w:pPr>
              <w:spacing w:before="120" w:after="120"/>
              <w:jc w:val="center"/>
              <w:rPr>
                <w:rFonts w:ascii="Times New Roman" w:hAnsi="Times New Roman"/>
                <w:b/>
                <w:sz w:val="24"/>
                <w:szCs w:val="24"/>
              </w:rPr>
            </w:pPr>
            <w:r>
              <w:rPr>
                <w:rFonts w:ascii="Times New Roman" w:hAnsi="Times New Roman"/>
                <w:b/>
                <w:sz w:val="24"/>
                <w:szCs w:val="24"/>
              </w:rPr>
              <w:t>Funded by</w:t>
            </w:r>
          </w:p>
        </w:tc>
        <w:tc>
          <w:tcPr>
            <w:tcW w:w="6485" w:type="dxa"/>
            <w:shd w:val="clear" w:color="auto" w:fill="D9D9D9" w:themeFill="background1" w:themeFillShade="D9"/>
          </w:tcPr>
          <w:p w14:paraId="70A3A3D0" w14:textId="28F9E26A" w:rsidR="0072211B" w:rsidRPr="004F54CB" w:rsidRDefault="0072211B" w:rsidP="004F54CB">
            <w:pPr>
              <w:spacing w:before="120" w:after="120"/>
              <w:jc w:val="center"/>
              <w:rPr>
                <w:rFonts w:ascii="Times New Roman" w:hAnsi="Times New Roman"/>
                <w:bCs/>
                <w:sz w:val="22"/>
                <w:szCs w:val="22"/>
              </w:rPr>
            </w:pPr>
            <w:r w:rsidRPr="006B6608">
              <w:rPr>
                <w:rFonts w:ascii="Times New Roman" w:hAnsi="Times New Roman"/>
                <w:bCs/>
                <w:sz w:val="22"/>
                <w:szCs w:val="22"/>
              </w:rPr>
              <w:t xml:space="preserve">Swedish International Development Cooperation Agency, </w:t>
            </w:r>
            <w:proofErr w:type="spellStart"/>
            <w:r w:rsidRPr="006B6608">
              <w:rPr>
                <w:rFonts w:ascii="Times New Roman" w:hAnsi="Times New Roman"/>
                <w:bCs/>
                <w:sz w:val="22"/>
                <w:szCs w:val="22"/>
              </w:rPr>
              <w:t>Sida</w:t>
            </w:r>
            <w:proofErr w:type="spellEnd"/>
          </w:p>
        </w:tc>
      </w:tr>
      <w:tr w:rsidR="0072211B" w14:paraId="7F814B95" w14:textId="77777777" w:rsidTr="004F54CB">
        <w:tc>
          <w:tcPr>
            <w:tcW w:w="2875" w:type="dxa"/>
            <w:shd w:val="clear" w:color="auto" w:fill="D9D9D9" w:themeFill="background1" w:themeFillShade="D9"/>
          </w:tcPr>
          <w:p w14:paraId="3E62C92E" w14:textId="77777777" w:rsidR="004F54CB" w:rsidRDefault="004F54CB" w:rsidP="0072211B">
            <w:pPr>
              <w:spacing w:after="0"/>
              <w:jc w:val="center"/>
              <w:rPr>
                <w:rFonts w:ascii="Times New Roman" w:hAnsi="Times New Roman"/>
                <w:b/>
                <w:sz w:val="24"/>
                <w:szCs w:val="24"/>
              </w:rPr>
            </w:pPr>
          </w:p>
          <w:p w14:paraId="28468ADF" w14:textId="2D4154E6" w:rsidR="0072211B" w:rsidRPr="0072211B" w:rsidRDefault="0072211B" w:rsidP="0072211B">
            <w:pPr>
              <w:spacing w:after="0"/>
              <w:jc w:val="center"/>
              <w:rPr>
                <w:rFonts w:ascii="Times New Roman" w:hAnsi="Times New Roman"/>
                <w:b/>
                <w:sz w:val="24"/>
                <w:szCs w:val="24"/>
              </w:rPr>
            </w:pPr>
            <w:r w:rsidRPr="0072211B">
              <w:rPr>
                <w:rFonts w:ascii="Times New Roman" w:hAnsi="Times New Roman"/>
                <w:b/>
                <w:sz w:val="24"/>
                <w:szCs w:val="24"/>
              </w:rPr>
              <w:t>Required Service</w:t>
            </w:r>
          </w:p>
        </w:tc>
        <w:tc>
          <w:tcPr>
            <w:tcW w:w="6485" w:type="dxa"/>
            <w:shd w:val="clear" w:color="auto" w:fill="D9D9D9" w:themeFill="background1" w:themeFillShade="D9"/>
          </w:tcPr>
          <w:p w14:paraId="354A53E5" w14:textId="42274EDA" w:rsidR="0072211B" w:rsidRPr="0072211B" w:rsidRDefault="00232E3C" w:rsidP="0072211B">
            <w:pPr>
              <w:tabs>
                <w:tab w:val="left" w:pos="1077"/>
              </w:tabs>
              <w:jc w:val="center"/>
              <w:rPr>
                <w:rFonts w:ascii="Times New Roman" w:hAnsi="Times New Roman"/>
                <w:bCs/>
                <w:sz w:val="22"/>
                <w:szCs w:val="22"/>
              </w:rPr>
            </w:pPr>
            <w:r w:rsidRPr="00232E3C">
              <w:rPr>
                <w:rFonts w:ascii="Times New Roman" w:hAnsi="Times New Roman"/>
                <w:bCs/>
                <w:sz w:val="22"/>
                <w:szCs w:val="22"/>
              </w:rPr>
              <w:t xml:space="preserve">External Expert that will conduct in-depth research and will coordinate the progress </w:t>
            </w:r>
            <w:proofErr w:type="gramStart"/>
            <w:r w:rsidRPr="00232E3C">
              <w:rPr>
                <w:rFonts w:ascii="Times New Roman" w:hAnsi="Times New Roman"/>
                <w:bCs/>
                <w:sz w:val="22"/>
                <w:szCs w:val="22"/>
              </w:rPr>
              <w:t>reports  of</w:t>
            </w:r>
            <w:proofErr w:type="gramEnd"/>
            <w:r w:rsidRPr="00232E3C">
              <w:rPr>
                <w:rFonts w:ascii="Times New Roman" w:hAnsi="Times New Roman"/>
                <w:bCs/>
                <w:sz w:val="22"/>
                <w:szCs w:val="22"/>
              </w:rPr>
              <w:t xml:space="preserve"> policies and programs that have been implemented in Albania focused on socio-economic support for women and girls</w:t>
            </w:r>
          </w:p>
        </w:tc>
      </w:tr>
      <w:tr w:rsidR="0072211B" w14:paraId="3CBF2452" w14:textId="77777777" w:rsidTr="004F54CB">
        <w:tc>
          <w:tcPr>
            <w:tcW w:w="2875" w:type="dxa"/>
            <w:shd w:val="clear" w:color="auto" w:fill="D9D9D9" w:themeFill="background1" w:themeFillShade="D9"/>
          </w:tcPr>
          <w:p w14:paraId="1E3D99B4" w14:textId="5D398159" w:rsidR="0072211B" w:rsidRPr="0072211B" w:rsidRDefault="0072211B" w:rsidP="004F54CB">
            <w:pPr>
              <w:spacing w:before="120" w:after="120"/>
              <w:jc w:val="center"/>
              <w:rPr>
                <w:rFonts w:ascii="Times New Roman" w:hAnsi="Times New Roman"/>
                <w:b/>
                <w:sz w:val="24"/>
                <w:szCs w:val="24"/>
              </w:rPr>
            </w:pPr>
            <w:r>
              <w:rPr>
                <w:rFonts w:ascii="Times New Roman" w:hAnsi="Times New Roman"/>
                <w:b/>
                <w:sz w:val="24"/>
                <w:szCs w:val="24"/>
              </w:rPr>
              <w:t>Contracting Authority</w:t>
            </w:r>
          </w:p>
        </w:tc>
        <w:tc>
          <w:tcPr>
            <w:tcW w:w="6485" w:type="dxa"/>
            <w:shd w:val="clear" w:color="auto" w:fill="D9D9D9" w:themeFill="background1" w:themeFillShade="D9"/>
          </w:tcPr>
          <w:p w14:paraId="3C3E4A8F" w14:textId="34A87E56" w:rsidR="0072211B" w:rsidRPr="004F54CB" w:rsidRDefault="0072211B" w:rsidP="004F54CB">
            <w:pPr>
              <w:spacing w:before="120" w:after="120"/>
              <w:jc w:val="center"/>
              <w:rPr>
                <w:rFonts w:ascii="Times New Roman" w:hAnsi="Times New Roman"/>
                <w:bCs/>
                <w:sz w:val="24"/>
                <w:szCs w:val="24"/>
              </w:rPr>
            </w:pPr>
            <w:r w:rsidRPr="00AE6DDB">
              <w:rPr>
                <w:rFonts w:ascii="Times New Roman" w:hAnsi="Times New Roman"/>
                <w:bCs/>
                <w:sz w:val="24"/>
                <w:szCs w:val="24"/>
              </w:rPr>
              <w:t>Together for Life</w:t>
            </w:r>
          </w:p>
        </w:tc>
      </w:tr>
    </w:tbl>
    <w:p w14:paraId="35710336" w14:textId="77777777" w:rsidR="0072211B" w:rsidRPr="004E1991" w:rsidRDefault="0072211B" w:rsidP="004F54CB">
      <w:pPr>
        <w:spacing w:after="0"/>
        <w:rPr>
          <w:rFonts w:ascii="Times New Roman" w:hAnsi="Times New Roman"/>
          <w:b/>
          <w:sz w:val="24"/>
          <w:szCs w:val="24"/>
          <w:lang w:val="sq-AL"/>
        </w:rPr>
      </w:pPr>
    </w:p>
    <w:p w14:paraId="1043C41D" w14:textId="5AFB958F" w:rsidR="0072211B" w:rsidRPr="004F54CB" w:rsidRDefault="004F54CB" w:rsidP="0072211B">
      <w:pPr>
        <w:tabs>
          <w:tab w:val="left" w:pos="8452"/>
        </w:tabs>
        <w:spacing w:after="0"/>
        <w:rPr>
          <w:rFonts w:ascii="Times New Roman" w:hAnsi="Times New Roman"/>
          <w:b/>
          <w:sz w:val="24"/>
          <w:szCs w:val="24"/>
        </w:rPr>
      </w:pPr>
      <w:r w:rsidRPr="004F54CB">
        <w:rPr>
          <w:rFonts w:ascii="Times New Roman" w:hAnsi="Times New Roman"/>
          <w:b/>
          <w:sz w:val="24"/>
          <w:szCs w:val="24"/>
        </w:rPr>
        <w:t>TENDERER INFORMATION</w:t>
      </w:r>
      <w:r w:rsidR="0072211B" w:rsidRPr="004F54CB">
        <w:rPr>
          <w:rFonts w:ascii="Times New Roman" w:hAnsi="Times New Roman"/>
          <w:b/>
          <w:sz w:val="24"/>
          <w:szCs w:val="24"/>
        </w:rPr>
        <w:tab/>
      </w:r>
    </w:p>
    <w:p w14:paraId="12C7591D" w14:textId="77777777" w:rsidR="0072211B" w:rsidRPr="004E1991" w:rsidRDefault="0072211B" w:rsidP="0072211B">
      <w:pPr>
        <w:spacing w:after="0"/>
        <w:rPr>
          <w:rFonts w:ascii="Times New Roman" w:hAnsi="Times New Roman"/>
          <w:sz w:val="24"/>
          <w:szCs w:val="24"/>
          <w:lang w:val="sq-AL"/>
        </w:rPr>
      </w:pP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539"/>
        <w:gridCol w:w="5911"/>
      </w:tblGrid>
      <w:tr w:rsidR="0072211B" w:rsidRPr="004E1991" w14:paraId="1569C797" w14:textId="77777777" w:rsidTr="004F54CB">
        <w:trPr>
          <w:trHeight w:val="318"/>
        </w:trPr>
        <w:tc>
          <w:tcPr>
            <w:tcW w:w="1505" w:type="pct"/>
            <w:gridSpan w:val="2"/>
            <w:shd w:val="clear" w:color="auto" w:fill="D9D9D9" w:themeFill="background1" w:themeFillShade="D9"/>
          </w:tcPr>
          <w:p w14:paraId="04B27971" w14:textId="7745F992" w:rsidR="0072211B" w:rsidRPr="004F54CB" w:rsidRDefault="004F54CB" w:rsidP="004F54CB">
            <w:pPr>
              <w:spacing w:after="0"/>
              <w:ind w:left="90"/>
              <w:jc w:val="center"/>
              <w:rPr>
                <w:rFonts w:ascii="Times New Roman" w:hAnsi="Times New Roman"/>
                <w:b/>
                <w:sz w:val="24"/>
                <w:szCs w:val="24"/>
              </w:rPr>
            </w:pPr>
            <w:r w:rsidRPr="004F54CB">
              <w:rPr>
                <w:rFonts w:ascii="Times New Roman" w:hAnsi="Times New Roman"/>
                <w:b/>
                <w:w w:val="95"/>
                <w:sz w:val="24"/>
                <w:szCs w:val="24"/>
              </w:rPr>
              <w:t>Name, Surname</w:t>
            </w:r>
          </w:p>
        </w:tc>
        <w:tc>
          <w:tcPr>
            <w:tcW w:w="3495" w:type="pct"/>
          </w:tcPr>
          <w:p w14:paraId="4DE9979A" w14:textId="77777777" w:rsidR="0072211B" w:rsidRPr="004F54CB" w:rsidRDefault="0072211B" w:rsidP="004F54CB">
            <w:pPr>
              <w:spacing w:after="0"/>
              <w:jc w:val="center"/>
              <w:rPr>
                <w:rFonts w:ascii="Times New Roman" w:hAnsi="Times New Roman"/>
                <w:sz w:val="24"/>
                <w:szCs w:val="24"/>
              </w:rPr>
            </w:pPr>
          </w:p>
        </w:tc>
      </w:tr>
      <w:tr w:rsidR="0072211B" w:rsidRPr="004E1991" w14:paraId="1B012C49" w14:textId="77777777" w:rsidTr="004F54CB">
        <w:trPr>
          <w:gridBefore w:val="1"/>
          <w:wBefore w:w="4" w:type="pct"/>
          <w:trHeight w:val="345"/>
        </w:trPr>
        <w:tc>
          <w:tcPr>
            <w:tcW w:w="1501" w:type="pct"/>
            <w:shd w:val="clear" w:color="auto" w:fill="D9D9D9" w:themeFill="background1" w:themeFillShade="D9"/>
          </w:tcPr>
          <w:p w14:paraId="161A9AC3" w14:textId="2D23929A" w:rsidR="0072211B" w:rsidRPr="004F54CB" w:rsidRDefault="004F54CB" w:rsidP="004F54CB">
            <w:pPr>
              <w:spacing w:after="0"/>
              <w:ind w:left="90"/>
              <w:jc w:val="center"/>
              <w:rPr>
                <w:rFonts w:ascii="Times New Roman" w:hAnsi="Times New Roman"/>
                <w:b/>
                <w:sz w:val="24"/>
                <w:szCs w:val="24"/>
              </w:rPr>
            </w:pPr>
            <w:r w:rsidRPr="004F54CB">
              <w:rPr>
                <w:rFonts w:ascii="Times New Roman" w:hAnsi="Times New Roman"/>
                <w:b/>
                <w:sz w:val="24"/>
                <w:szCs w:val="24"/>
              </w:rPr>
              <w:t>Adress</w:t>
            </w:r>
          </w:p>
        </w:tc>
        <w:tc>
          <w:tcPr>
            <w:tcW w:w="3495" w:type="pct"/>
          </w:tcPr>
          <w:p w14:paraId="15AFF971" w14:textId="77777777" w:rsidR="0072211B" w:rsidRPr="004F54CB" w:rsidRDefault="0072211B" w:rsidP="004F54CB">
            <w:pPr>
              <w:spacing w:after="0"/>
              <w:jc w:val="center"/>
              <w:rPr>
                <w:rFonts w:ascii="Times New Roman" w:hAnsi="Times New Roman"/>
                <w:sz w:val="24"/>
                <w:szCs w:val="24"/>
              </w:rPr>
            </w:pPr>
          </w:p>
        </w:tc>
      </w:tr>
      <w:tr w:rsidR="0072211B" w:rsidRPr="004E1991" w14:paraId="016BF168" w14:textId="77777777" w:rsidTr="004F54CB">
        <w:trPr>
          <w:gridBefore w:val="1"/>
          <w:wBefore w:w="4" w:type="pct"/>
          <w:trHeight w:val="318"/>
        </w:trPr>
        <w:tc>
          <w:tcPr>
            <w:tcW w:w="1501" w:type="pct"/>
            <w:shd w:val="clear" w:color="auto" w:fill="D9D9D9" w:themeFill="background1" w:themeFillShade="D9"/>
          </w:tcPr>
          <w:p w14:paraId="170CA3E5" w14:textId="4C8053F9" w:rsidR="0072211B" w:rsidRPr="004F54CB" w:rsidRDefault="004F54CB" w:rsidP="004F54CB">
            <w:pPr>
              <w:spacing w:after="0"/>
              <w:ind w:left="90"/>
              <w:jc w:val="center"/>
              <w:rPr>
                <w:rFonts w:ascii="Times New Roman" w:hAnsi="Times New Roman"/>
                <w:b/>
                <w:sz w:val="24"/>
                <w:szCs w:val="24"/>
              </w:rPr>
            </w:pPr>
            <w:r w:rsidRPr="004F54CB">
              <w:rPr>
                <w:rFonts w:ascii="Times New Roman" w:hAnsi="Times New Roman"/>
                <w:b/>
                <w:sz w:val="24"/>
                <w:szCs w:val="24"/>
              </w:rPr>
              <w:t>Mobile</w:t>
            </w:r>
          </w:p>
        </w:tc>
        <w:tc>
          <w:tcPr>
            <w:tcW w:w="3495" w:type="pct"/>
          </w:tcPr>
          <w:p w14:paraId="5AF84495" w14:textId="77777777" w:rsidR="0072211B" w:rsidRPr="004F54CB" w:rsidRDefault="0072211B" w:rsidP="004F54CB">
            <w:pPr>
              <w:spacing w:after="0"/>
              <w:jc w:val="center"/>
              <w:rPr>
                <w:rFonts w:ascii="Times New Roman" w:hAnsi="Times New Roman"/>
                <w:sz w:val="24"/>
                <w:szCs w:val="24"/>
              </w:rPr>
            </w:pPr>
          </w:p>
        </w:tc>
      </w:tr>
      <w:tr w:rsidR="0072211B" w:rsidRPr="004E1991" w14:paraId="2CA2FAB7" w14:textId="77777777" w:rsidTr="004F54CB">
        <w:trPr>
          <w:gridBefore w:val="1"/>
          <w:wBefore w:w="4" w:type="pct"/>
          <w:trHeight w:val="345"/>
        </w:trPr>
        <w:tc>
          <w:tcPr>
            <w:tcW w:w="1501" w:type="pct"/>
            <w:shd w:val="clear" w:color="auto" w:fill="D9D9D9" w:themeFill="background1" w:themeFillShade="D9"/>
          </w:tcPr>
          <w:p w14:paraId="2518DE20" w14:textId="77777777" w:rsidR="0072211B" w:rsidRPr="004F54CB" w:rsidRDefault="0072211B" w:rsidP="004F54CB">
            <w:pPr>
              <w:spacing w:after="0"/>
              <w:ind w:left="90"/>
              <w:jc w:val="center"/>
              <w:rPr>
                <w:rFonts w:ascii="Times New Roman" w:hAnsi="Times New Roman"/>
                <w:b/>
                <w:sz w:val="24"/>
                <w:szCs w:val="24"/>
              </w:rPr>
            </w:pPr>
            <w:r w:rsidRPr="004F54CB">
              <w:rPr>
                <w:rFonts w:ascii="Times New Roman" w:hAnsi="Times New Roman"/>
                <w:b/>
                <w:sz w:val="24"/>
                <w:szCs w:val="24"/>
              </w:rPr>
              <w:t>e-mail</w:t>
            </w:r>
          </w:p>
        </w:tc>
        <w:tc>
          <w:tcPr>
            <w:tcW w:w="3495" w:type="pct"/>
          </w:tcPr>
          <w:p w14:paraId="460E4612" w14:textId="77777777" w:rsidR="0072211B" w:rsidRPr="004F54CB" w:rsidRDefault="0072211B" w:rsidP="004F54CB">
            <w:pPr>
              <w:spacing w:after="0"/>
              <w:jc w:val="center"/>
              <w:rPr>
                <w:rFonts w:ascii="Times New Roman" w:hAnsi="Times New Roman"/>
                <w:sz w:val="24"/>
                <w:szCs w:val="24"/>
              </w:rPr>
            </w:pPr>
          </w:p>
        </w:tc>
      </w:tr>
    </w:tbl>
    <w:p w14:paraId="583F2C9B" w14:textId="77777777" w:rsidR="0072211B" w:rsidRPr="004E1991" w:rsidRDefault="0072211B" w:rsidP="004F54CB">
      <w:pPr>
        <w:spacing w:after="0"/>
        <w:rPr>
          <w:rFonts w:ascii="Times New Roman" w:hAnsi="Times New Roman"/>
          <w:b/>
          <w:sz w:val="24"/>
          <w:szCs w:val="24"/>
          <w:lang w:val="sq-AL"/>
        </w:rPr>
      </w:pPr>
    </w:p>
    <w:p w14:paraId="0A9F1B77" w14:textId="66A4AB65" w:rsidR="0072211B" w:rsidRPr="004F54CB" w:rsidRDefault="004F54CB" w:rsidP="0072211B">
      <w:pPr>
        <w:spacing w:after="0"/>
        <w:ind w:left="90"/>
        <w:rPr>
          <w:rFonts w:ascii="Times New Roman" w:hAnsi="Times New Roman"/>
          <w:b/>
          <w:sz w:val="24"/>
          <w:szCs w:val="24"/>
        </w:rPr>
      </w:pPr>
      <w:r w:rsidRPr="004F54CB">
        <w:rPr>
          <w:rFonts w:ascii="Times New Roman" w:hAnsi="Times New Roman"/>
          <w:b/>
          <w:sz w:val="24"/>
          <w:szCs w:val="24"/>
        </w:rPr>
        <w:t>TENDERER DECLARATION</w:t>
      </w:r>
    </w:p>
    <w:p w14:paraId="14ED5FF4" w14:textId="77777777" w:rsidR="0072211B" w:rsidRPr="004F54CB" w:rsidRDefault="0072211B" w:rsidP="0072211B">
      <w:pPr>
        <w:spacing w:after="0"/>
        <w:ind w:left="90"/>
        <w:rPr>
          <w:rFonts w:ascii="Times New Roman" w:hAnsi="Times New Roman"/>
          <w:b/>
          <w:sz w:val="24"/>
          <w:szCs w:val="24"/>
        </w:rPr>
      </w:pPr>
    </w:p>
    <w:p w14:paraId="2C40A209" w14:textId="49C85272" w:rsidR="004F54CB" w:rsidRPr="004F54CB" w:rsidRDefault="004F54CB" w:rsidP="004F54CB">
      <w:pPr>
        <w:spacing w:after="0"/>
        <w:ind w:left="90"/>
        <w:rPr>
          <w:rFonts w:ascii="Times New Roman" w:hAnsi="Times New Roman"/>
          <w:bCs/>
          <w:sz w:val="24"/>
          <w:szCs w:val="24"/>
        </w:rPr>
      </w:pPr>
      <w:r w:rsidRPr="004F54CB">
        <w:rPr>
          <w:rFonts w:ascii="Times New Roman" w:hAnsi="Times New Roman"/>
          <w:bCs/>
          <w:sz w:val="24"/>
          <w:szCs w:val="24"/>
        </w:rPr>
        <w:t xml:space="preserve">I, Undersigned, declare to fulfil all criteria required for this service contract based on the Terms of reference based on following documents: </w:t>
      </w:r>
    </w:p>
    <w:p w14:paraId="11C1F563" w14:textId="5A6E0F7C" w:rsidR="004F54CB" w:rsidRPr="004F54CB" w:rsidRDefault="004F54CB" w:rsidP="004F54CB">
      <w:pPr>
        <w:pStyle w:val="ListParagraph"/>
        <w:numPr>
          <w:ilvl w:val="0"/>
          <w:numId w:val="22"/>
        </w:numPr>
        <w:jc w:val="both"/>
        <w:rPr>
          <w:rFonts w:ascii="Times New Roman" w:hAnsi="Times New Roman"/>
          <w:sz w:val="24"/>
          <w:szCs w:val="24"/>
        </w:rPr>
      </w:pPr>
      <w:r w:rsidRPr="004F54CB">
        <w:rPr>
          <w:rFonts w:ascii="Times New Roman" w:hAnsi="Times New Roman"/>
          <w:sz w:val="24"/>
          <w:szCs w:val="24"/>
        </w:rPr>
        <w:t>Curriculum Vitae</w:t>
      </w:r>
    </w:p>
    <w:p w14:paraId="58EF8B43" w14:textId="77777777" w:rsidR="004F54CB" w:rsidRPr="004F54CB" w:rsidRDefault="004F54CB" w:rsidP="004F54CB">
      <w:pPr>
        <w:pStyle w:val="ListParagraph"/>
        <w:widowControl w:val="0"/>
        <w:numPr>
          <w:ilvl w:val="0"/>
          <w:numId w:val="22"/>
        </w:numPr>
        <w:tabs>
          <w:tab w:val="left" w:pos="1132"/>
          <w:tab w:val="left" w:pos="1133"/>
        </w:tabs>
        <w:autoSpaceDE w:val="0"/>
        <w:autoSpaceDN w:val="0"/>
        <w:ind w:right="115"/>
        <w:jc w:val="both"/>
        <w:rPr>
          <w:rFonts w:ascii="Times New Roman" w:hAnsi="Times New Roman" w:cs="Times New Roman"/>
          <w:sz w:val="24"/>
          <w:szCs w:val="24"/>
        </w:rPr>
      </w:pPr>
      <w:r w:rsidRPr="004F54CB">
        <w:rPr>
          <w:rFonts w:ascii="Times New Roman" w:hAnsi="Times New Roman" w:cs="Times New Roman"/>
          <w:sz w:val="24"/>
          <w:szCs w:val="24"/>
        </w:rPr>
        <w:t>Letter</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of</w:t>
      </w:r>
      <w:r w:rsidRPr="004F54CB">
        <w:rPr>
          <w:rFonts w:ascii="Times New Roman" w:hAnsi="Times New Roman" w:cs="Times New Roman"/>
          <w:spacing w:val="-5"/>
          <w:sz w:val="24"/>
          <w:szCs w:val="24"/>
        </w:rPr>
        <w:t xml:space="preserve"> </w:t>
      </w:r>
      <w:r w:rsidRPr="004F54CB">
        <w:rPr>
          <w:rFonts w:ascii="Times New Roman" w:hAnsi="Times New Roman" w:cs="Times New Roman"/>
          <w:sz w:val="24"/>
          <w:szCs w:val="24"/>
        </w:rPr>
        <w:t>Interest,</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including</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a</w:t>
      </w:r>
      <w:r w:rsidRPr="004F54CB">
        <w:rPr>
          <w:rFonts w:ascii="Times New Roman" w:hAnsi="Times New Roman" w:cs="Times New Roman"/>
          <w:spacing w:val="-7"/>
          <w:sz w:val="24"/>
          <w:szCs w:val="24"/>
        </w:rPr>
        <w:t xml:space="preserve"> </w:t>
      </w:r>
      <w:r w:rsidRPr="004F54CB">
        <w:rPr>
          <w:rFonts w:ascii="Times New Roman" w:hAnsi="Times New Roman" w:cs="Times New Roman"/>
          <w:sz w:val="24"/>
          <w:szCs w:val="24"/>
        </w:rPr>
        <w:t>summary</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of</w:t>
      </w:r>
      <w:r w:rsidRPr="004F54CB">
        <w:rPr>
          <w:rFonts w:ascii="Times New Roman" w:hAnsi="Times New Roman" w:cs="Times New Roman"/>
          <w:spacing w:val="-3"/>
          <w:sz w:val="24"/>
          <w:szCs w:val="24"/>
        </w:rPr>
        <w:t xml:space="preserve"> the </w:t>
      </w:r>
      <w:r w:rsidRPr="004F54CB">
        <w:rPr>
          <w:rFonts w:ascii="Times New Roman" w:hAnsi="Times New Roman" w:cs="Times New Roman"/>
          <w:sz w:val="24"/>
          <w:szCs w:val="24"/>
        </w:rPr>
        <w:t>approach</w:t>
      </w:r>
      <w:r w:rsidRPr="004F54CB">
        <w:rPr>
          <w:rFonts w:ascii="Times New Roman" w:hAnsi="Times New Roman" w:cs="Times New Roman"/>
          <w:spacing w:val="-5"/>
          <w:sz w:val="24"/>
          <w:szCs w:val="24"/>
        </w:rPr>
        <w:t xml:space="preserve"> </w:t>
      </w:r>
      <w:r w:rsidRPr="004F54CB">
        <w:rPr>
          <w:rFonts w:ascii="Times New Roman" w:hAnsi="Times New Roman" w:cs="Times New Roman"/>
          <w:sz w:val="24"/>
          <w:szCs w:val="24"/>
        </w:rPr>
        <w:t>to</w:t>
      </w:r>
      <w:r w:rsidRPr="004F54CB">
        <w:rPr>
          <w:rFonts w:ascii="Times New Roman" w:hAnsi="Times New Roman" w:cs="Times New Roman"/>
          <w:spacing w:val="-5"/>
          <w:sz w:val="24"/>
          <w:szCs w:val="24"/>
        </w:rPr>
        <w:t xml:space="preserve"> </w:t>
      </w:r>
      <w:r w:rsidRPr="004F54CB">
        <w:rPr>
          <w:rFonts w:ascii="Times New Roman" w:hAnsi="Times New Roman" w:cs="Times New Roman"/>
          <w:sz w:val="24"/>
          <w:szCs w:val="24"/>
        </w:rPr>
        <w:t>be</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implemented</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for</w:t>
      </w:r>
      <w:r w:rsidRPr="004F54CB">
        <w:rPr>
          <w:rFonts w:ascii="Times New Roman" w:hAnsi="Times New Roman" w:cs="Times New Roman"/>
          <w:spacing w:val="-5"/>
          <w:sz w:val="24"/>
          <w:szCs w:val="24"/>
        </w:rPr>
        <w:t xml:space="preserve"> </w:t>
      </w:r>
      <w:r w:rsidRPr="004F54CB">
        <w:rPr>
          <w:rFonts w:ascii="Times New Roman" w:hAnsi="Times New Roman" w:cs="Times New Roman"/>
          <w:sz w:val="24"/>
          <w:szCs w:val="24"/>
        </w:rPr>
        <w:t>the</w:t>
      </w:r>
      <w:r w:rsidRPr="004F54CB">
        <w:rPr>
          <w:rFonts w:ascii="Times New Roman" w:hAnsi="Times New Roman" w:cs="Times New Roman"/>
          <w:spacing w:val="-6"/>
          <w:sz w:val="24"/>
          <w:szCs w:val="24"/>
        </w:rPr>
        <w:t xml:space="preserve"> </w:t>
      </w:r>
      <w:r w:rsidRPr="004F54CB">
        <w:rPr>
          <w:rFonts w:ascii="Times New Roman" w:hAnsi="Times New Roman" w:cs="Times New Roman"/>
          <w:sz w:val="24"/>
          <w:szCs w:val="24"/>
        </w:rPr>
        <w:t xml:space="preserve">successful </w:t>
      </w:r>
      <w:r w:rsidRPr="004F54CB">
        <w:rPr>
          <w:rFonts w:ascii="Times New Roman" w:hAnsi="Times New Roman" w:cs="Times New Roman"/>
          <w:spacing w:val="-52"/>
          <w:sz w:val="24"/>
          <w:szCs w:val="24"/>
        </w:rPr>
        <w:t xml:space="preserve">                  </w:t>
      </w:r>
      <w:r w:rsidRPr="004F54CB">
        <w:rPr>
          <w:rFonts w:ascii="Times New Roman" w:hAnsi="Times New Roman" w:cs="Times New Roman"/>
          <w:sz w:val="24"/>
          <w:szCs w:val="24"/>
        </w:rPr>
        <w:t>fulfilment</w:t>
      </w:r>
      <w:r w:rsidRPr="004F54CB">
        <w:rPr>
          <w:rFonts w:ascii="Times New Roman" w:hAnsi="Times New Roman" w:cs="Times New Roman"/>
          <w:spacing w:val="1"/>
          <w:sz w:val="24"/>
          <w:szCs w:val="24"/>
        </w:rPr>
        <w:t xml:space="preserve"> </w:t>
      </w:r>
      <w:r w:rsidRPr="004F54CB">
        <w:rPr>
          <w:rFonts w:ascii="Times New Roman" w:hAnsi="Times New Roman" w:cs="Times New Roman"/>
          <w:sz w:val="24"/>
          <w:szCs w:val="24"/>
        </w:rPr>
        <w:t>of the assignment.</w:t>
      </w:r>
    </w:p>
    <w:p w14:paraId="78BE814C" w14:textId="42BB4F3A" w:rsidR="004F54CB" w:rsidRPr="004F54CB" w:rsidRDefault="004F54CB" w:rsidP="004F54CB">
      <w:pPr>
        <w:pStyle w:val="ListParagraph"/>
        <w:widowControl w:val="0"/>
        <w:numPr>
          <w:ilvl w:val="0"/>
          <w:numId w:val="22"/>
        </w:numPr>
        <w:tabs>
          <w:tab w:val="left" w:pos="1132"/>
          <w:tab w:val="left" w:pos="1133"/>
        </w:tabs>
        <w:autoSpaceDE w:val="0"/>
        <w:autoSpaceDN w:val="0"/>
        <w:ind w:right="115"/>
        <w:jc w:val="both"/>
        <w:rPr>
          <w:rFonts w:ascii="Times New Roman" w:hAnsi="Times New Roman" w:cs="Times New Roman"/>
          <w:sz w:val="24"/>
          <w:szCs w:val="24"/>
        </w:rPr>
      </w:pPr>
      <w:r w:rsidRPr="004F54CB">
        <w:rPr>
          <w:rFonts w:ascii="Times New Roman" w:hAnsi="Times New Roman" w:cs="Times New Roman"/>
          <w:sz w:val="24"/>
          <w:szCs w:val="24"/>
        </w:rPr>
        <w:t xml:space="preserve">Financial offer </w:t>
      </w:r>
      <w:r w:rsidR="00416B9A">
        <w:rPr>
          <w:rFonts w:ascii="Times New Roman" w:hAnsi="Times New Roman" w:cs="Times New Roman"/>
          <w:sz w:val="24"/>
          <w:szCs w:val="24"/>
        </w:rPr>
        <w:t xml:space="preserve">in Euro </w:t>
      </w:r>
      <w:r w:rsidRPr="004F54CB">
        <w:rPr>
          <w:rFonts w:ascii="Times New Roman" w:hAnsi="Times New Roman" w:cs="Times New Roman"/>
          <w:sz w:val="24"/>
          <w:szCs w:val="24"/>
        </w:rPr>
        <w:t>(attached).</w:t>
      </w:r>
    </w:p>
    <w:p w14:paraId="25BC3D2C" w14:textId="77777777" w:rsidR="0072211B" w:rsidRPr="004F54CB" w:rsidRDefault="0072211B" w:rsidP="0072211B">
      <w:pPr>
        <w:spacing w:after="0"/>
        <w:rPr>
          <w:rFonts w:ascii="Times New Roman" w:hAnsi="Times New Roman"/>
          <w:b/>
          <w:sz w:val="24"/>
          <w:szCs w:val="24"/>
        </w:rPr>
      </w:pPr>
    </w:p>
    <w:p w14:paraId="41838A1D" w14:textId="278747F8" w:rsidR="0072211B" w:rsidRPr="004F54CB" w:rsidRDefault="004F54CB" w:rsidP="0072211B">
      <w:pPr>
        <w:spacing w:after="0"/>
        <w:rPr>
          <w:rFonts w:ascii="Times New Roman" w:hAnsi="Times New Roman"/>
          <w:b/>
          <w:sz w:val="24"/>
          <w:szCs w:val="24"/>
        </w:rPr>
      </w:pPr>
      <w:r w:rsidRPr="004F54CB">
        <w:rPr>
          <w:rFonts w:ascii="Times New Roman" w:hAnsi="Times New Roman"/>
          <w:b/>
          <w:sz w:val="24"/>
          <w:szCs w:val="24"/>
        </w:rPr>
        <w:t>FINANCIAL OFFER</w:t>
      </w:r>
    </w:p>
    <w:p w14:paraId="6E565F29" w14:textId="77777777" w:rsidR="0072211B" w:rsidRPr="004F54CB" w:rsidRDefault="0072211B" w:rsidP="0072211B">
      <w:pPr>
        <w:spacing w:after="0"/>
        <w:rPr>
          <w:rFonts w:ascii="Times New Roman" w:hAnsi="Times New Roman"/>
          <w:b/>
          <w:sz w:val="24"/>
          <w:szCs w:val="24"/>
        </w:rPr>
      </w:pPr>
    </w:p>
    <w:tbl>
      <w:tblPr>
        <w:tblStyle w:val="TableGrid"/>
        <w:tblW w:w="0" w:type="auto"/>
        <w:tblLook w:val="04A0" w:firstRow="1" w:lastRow="0" w:firstColumn="1" w:lastColumn="0" w:noHBand="0" w:noVBand="1"/>
      </w:tblPr>
      <w:tblGrid>
        <w:gridCol w:w="552"/>
        <w:gridCol w:w="2548"/>
        <w:gridCol w:w="1219"/>
        <w:gridCol w:w="1090"/>
        <w:gridCol w:w="1591"/>
        <w:gridCol w:w="1456"/>
      </w:tblGrid>
      <w:tr w:rsidR="004F54CB" w:rsidRPr="004F54CB" w14:paraId="5930B245" w14:textId="77777777" w:rsidTr="00EF44E6">
        <w:tc>
          <w:tcPr>
            <w:tcW w:w="539" w:type="dxa"/>
            <w:shd w:val="clear" w:color="auto" w:fill="D9D9D9" w:themeFill="background1" w:themeFillShade="D9"/>
          </w:tcPr>
          <w:p w14:paraId="028DA5EE" w14:textId="74884D33" w:rsidR="0072211B" w:rsidRPr="004F54CB" w:rsidRDefault="0072211B" w:rsidP="004F54CB">
            <w:pPr>
              <w:spacing w:before="120" w:after="120"/>
              <w:jc w:val="center"/>
              <w:rPr>
                <w:rFonts w:ascii="Times New Roman" w:hAnsi="Times New Roman"/>
                <w:b/>
                <w:bCs/>
                <w:w w:val="95"/>
                <w:sz w:val="24"/>
                <w:szCs w:val="24"/>
              </w:rPr>
            </w:pPr>
            <w:r w:rsidRPr="004F54CB">
              <w:rPr>
                <w:rFonts w:ascii="Times New Roman" w:hAnsi="Times New Roman"/>
                <w:b/>
                <w:bCs/>
                <w:w w:val="95"/>
                <w:sz w:val="24"/>
                <w:szCs w:val="24"/>
              </w:rPr>
              <w:t>N</w:t>
            </w:r>
            <w:r w:rsidR="004F54CB" w:rsidRPr="004F54CB">
              <w:rPr>
                <w:rFonts w:ascii="Times New Roman" w:hAnsi="Times New Roman"/>
                <w:b/>
                <w:bCs/>
                <w:w w:val="95"/>
                <w:sz w:val="24"/>
                <w:szCs w:val="24"/>
              </w:rPr>
              <w:t>o</w:t>
            </w:r>
            <w:r w:rsidRPr="004F54CB">
              <w:rPr>
                <w:rFonts w:ascii="Times New Roman" w:hAnsi="Times New Roman"/>
                <w:b/>
                <w:bCs/>
                <w:w w:val="95"/>
                <w:sz w:val="24"/>
                <w:szCs w:val="24"/>
              </w:rPr>
              <w:t>.</w:t>
            </w:r>
          </w:p>
        </w:tc>
        <w:tc>
          <w:tcPr>
            <w:tcW w:w="2876" w:type="dxa"/>
            <w:shd w:val="clear" w:color="auto" w:fill="D9D9D9" w:themeFill="background1" w:themeFillShade="D9"/>
          </w:tcPr>
          <w:p w14:paraId="0F233CA8" w14:textId="3F34F2A2" w:rsidR="0072211B" w:rsidRPr="004F54CB" w:rsidRDefault="004F54CB" w:rsidP="004F54CB">
            <w:pPr>
              <w:spacing w:before="120" w:after="120"/>
              <w:rPr>
                <w:rFonts w:ascii="Times New Roman" w:hAnsi="Times New Roman"/>
                <w:b/>
                <w:bCs/>
                <w:w w:val="95"/>
                <w:sz w:val="24"/>
                <w:szCs w:val="24"/>
              </w:rPr>
            </w:pPr>
            <w:r w:rsidRPr="004F54CB">
              <w:rPr>
                <w:rFonts w:ascii="Times New Roman" w:hAnsi="Times New Roman"/>
                <w:b/>
                <w:bCs/>
                <w:w w:val="95"/>
                <w:sz w:val="24"/>
                <w:szCs w:val="24"/>
              </w:rPr>
              <w:t>Description</w:t>
            </w:r>
          </w:p>
        </w:tc>
        <w:tc>
          <w:tcPr>
            <w:tcW w:w="1350" w:type="dxa"/>
            <w:shd w:val="clear" w:color="auto" w:fill="D9D9D9" w:themeFill="background1" w:themeFillShade="D9"/>
          </w:tcPr>
          <w:p w14:paraId="55DABE6B" w14:textId="07AC8129" w:rsidR="0072211B" w:rsidRPr="004F54CB" w:rsidRDefault="004F54CB" w:rsidP="004F54CB">
            <w:pPr>
              <w:spacing w:before="120" w:after="120"/>
              <w:jc w:val="center"/>
              <w:rPr>
                <w:rFonts w:ascii="Times New Roman" w:hAnsi="Times New Roman"/>
                <w:b/>
                <w:bCs/>
                <w:w w:val="95"/>
                <w:sz w:val="24"/>
                <w:szCs w:val="24"/>
              </w:rPr>
            </w:pPr>
            <w:r w:rsidRPr="004F54CB">
              <w:rPr>
                <w:rFonts w:ascii="Times New Roman" w:hAnsi="Times New Roman"/>
                <w:b/>
                <w:bCs/>
                <w:w w:val="95"/>
                <w:sz w:val="24"/>
                <w:szCs w:val="24"/>
              </w:rPr>
              <w:t xml:space="preserve">Units </w:t>
            </w:r>
          </w:p>
        </w:tc>
        <w:tc>
          <w:tcPr>
            <w:tcW w:w="869" w:type="dxa"/>
            <w:shd w:val="clear" w:color="auto" w:fill="D9D9D9" w:themeFill="background1" w:themeFillShade="D9"/>
          </w:tcPr>
          <w:p w14:paraId="43C7E0FE" w14:textId="35EA3EA6" w:rsidR="0072211B" w:rsidRPr="004F54CB" w:rsidRDefault="004F54CB" w:rsidP="004F54CB">
            <w:pPr>
              <w:spacing w:before="120" w:after="120"/>
              <w:jc w:val="center"/>
              <w:rPr>
                <w:rFonts w:ascii="Times New Roman" w:hAnsi="Times New Roman"/>
                <w:b/>
                <w:bCs/>
                <w:w w:val="95"/>
                <w:sz w:val="24"/>
                <w:szCs w:val="24"/>
              </w:rPr>
            </w:pPr>
            <w:r>
              <w:rPr>
                <w:rFonts w:ascii="Times New Roman" w:hAnsi="Times New Roman"/>
                <w:b/>
                <w:bCs/>
                <w:w w:val="95"/>
                <w:sz w:val="24"/>
                <w:szCs w:val="24"/>
              </w:rPr>
              <w:t>Q</w:t>
            </w:r>
            <w:r w:rsidRPr="004F54CB">
              <w:rPr>
                <w:rFonts w:ascii="Times New Roman" w:hAnsi="Times New Roman"/>
                <w:b/>
                <w:bCs/>
                <w:w w:val="95"/>
                <w:sz w:val="24"/>
                <w:szCs w:val="24"/>
              </w:rPr>
              <w:t>uantity</w:t>
            </w:r>
          </w:p>
        </w:tc>
        <w:tc>
          <w:tcPr>
            <w:tcW w:w="1704" w:type="dxa"/>
            <w:shd w:val="clear" w:color="auto" w:fill="D9D9D9" w:themeFill="background1" w:themeFillShade="D9"/>
          </w:tcPr>
          <w:p w14:paraId="660F4D1C" w14:textId="71029D09" w:rsidR="0072211B" w:rsidRPr="004F54CB" w:rsidRDefault="004F54CB" w:rsidP="004F54CB">
            <w:pPr>
              <w:spacing w:before="120" w:after="120"/>
              <w:jc w:val="right"/>
              <w:rPr>
                <w:rFonts w:ascii="Times New Roman" w:hAnsi="Times New Roman"/>
                <w:b/>
                <w:bCs/>
                <w:w w:val="95"/>
                <w:sz w:val="24"/>
                <w:szCs w:val="24"/>
              </w:rPr>
            </w:pPr>
            <w:r w:rsidRPr="004F54CB">
              <w:rPr>
                <w:rFonts w:ascii="Times New Roman" w:hAnsi="Times New Roman"/>
                <w:b/>
                <w:bCs/>
                <w:w w:val="95"/>
                <w:sz w:val="24"/>
                <w:szCs w:val="24"/>
              </w:rPr>
              <w:t>Price/Day</w:t>
            </w:r>
          </w:p>
        </w:tc>
        <w:tc>
          <w:tcPr>
            <w:tcW w:w="1639" w:type="dxa"/>
            <w:shd w:val="clear" w:color="auto" w:fill="D9D9D9" w:themeFill="background1" w:themeFillShade="D9"/>
          </w:tcPr>
          <w:p w14:paraId="740E0708" w14:textId="7338E556" w:rsidR="0072211B" w:rsidRPr="004F54CB" w:rsidRDefault="004F54CB" w:rsidP="004F54CB">
            <w:pPr>
              <w:spacing w:before="120" w:after="120"/>
              <w:jc w:val="right"/>
              <w:rPr>
                <w:rFonts w:ascii="Times New Roman" w:hAnsi="Times New Roman"/>
                <w:b/>
                <w:bCs/>
                <w:w w:val="95"/>
                <w:sz w:val="24"/>
                <w:szCs w:val="24"/>
              </w:rPr>
            </w:pPr>
            <w:r w:rsidRPr="004F54CB">
              <w:rPr>
                <w:rFonts w:ascii="Times New Roman" w:hAnsi="Times New Roman"/>
                <w:b/>
                <w:bCs/>
                <w:w w:val="95"/>
                <w:sz w:val="24"/>
                <w:szCs w:val="24"/>
              </w:rPr>
              <w:t>Total Value</w:t>
            </w:r>
          </w:p>
        </w:tc>
      </w:tr>
      <w:tr w:rsidR="004F54CB" w:rsidRPr="004F54CB" w14:paraId="67054FE0" w14:textId="77777777" w:rsidTr="00EF44E6">
        <w:tc>
          <w:tcPr>
            <w:tcW w:w="539" w:type="dxa"/>
          </w:tcPr>
          <w:p w14:paraId="3C33DE5A" w14:textId="77777777" w:rsidR="0072211B" w:rsidRPr="004F54CB" w:rsidRDefault="0072211B" w:rsidP="004F54CB">
            <w:pPr>
              <w:spacing w:before="120" w:after="120"/>
              <w:jc w:val="center"/>
              <w:rPr>
                <w:rFonts w:ascii="Times New Roman" w:hAnsi="Times New Roman"/>
                <w:b/>
                <w:bCs/>
                <w:w w:val="95"/>
                <w:sz w:val="24"/>
                <w:szCs w:val="24"/>
              </w:rPr>
            </w:pPr>
            <w:r w:rsidRPr="004F54CB">
              <w:rPr>
                <w:rFonts w:ascii="Times New Roman" w:hAnsi="Times New Roman"/>
                <w:b/>
                <w:bCs/>
                <w:w w:val="95"/>
                <w:sz w:val="24"/>
                <w:szCs w:val="24"/>
              </w:rPr>
              <w:t>1</w:t>
            </w:r>
          </w:p>
        </w:tc>
        <w:tc>
          <w:tcPr>
            <w:tcW w:w="2876" w:type="dxa"/>
          </w:tcPr>
          <w:p w14:paraId="2CE60201" w14:textId="1DEEE3D2" w:rsidR="0072211B" w:rsidRPr="004F54CB" w:rsidRDefault="004F54CB" w:rsidP="004F54CB">
            <w:pPr>
              <w:spacing w:before="120" w:after="120"/>
              <w:rPr>
                <w:rFonts w:ascii="Times New Roman" w:hAnsi="Times New Roman"/>
                <w:w w:val="95"/>
                <w:sz w:val="24"/>
                <w:szCs w:val="24"/>
              </w:rPr>
            </w:pPr>
            <w:r w:rsidRPr="004F54CB">
              <w:rPr>
                <w:rFonts w:ascii="Times New Roman" w:hAnsi="Times New Roman"/>
                <w:bCs/>
                <w:sz w:val="22"/>
                <w:szCs w:val="22"/>
              </w:rPr>
              <w:t>Financial Analyses Expert</w:t>
            </w:r>
          </w:p>
        </w:tc>
        <w:tc>
          <w:tcPr>
            <w:tcW w:w="1350" w:type="dxa"/>
          </w:tcPr>
          <w:p w14:paraId="0EE7BC01" w14:textId="3F299D76" w:rsidR="0072211B" w:rsidRPr="004F54CB" w:rsidRDefault="004F54CB" w:rsidP="004F54CB">
            <w:pPr>
              <w:spacing w:before="120" w:after="120"/>
              <w:jc w:val="center"/>
              <w:rPr>
                <w:rFonts w:ascii="Times New Roman" w:hAnsi="Times New Roman"/>
                <w:w w:val="95"/>
                <w:sz w:val="24"/>
                <w:szCs w:val="24"/>
              </w:rPr>
            </w:pPr>
            <w:r w:rsidRPr="004F54CB">
              <w:rPr>
                <w:rFonts w:ascii="Times New Roman" w:hAnsi="Times New Roman"/>
                <w:w w:val="95"/>
                <w:sz w:val="24"/>
                <w:szCs w:val="24"/>
              </w:rPr>
              <w:t>Day</w:t>
            </w:r>
          </w:p>
        </w:tc>
        <w:tc>
          <w:tcPr>
            <w:tcW w:w="869" w:type="dxa"/>
          </w:tcPr>
          <w:p w14:paraId="6B242B75" w14:textId="15249802" w:rsidR="0072211B" w:rsidRPr="004F54CB" w:rsidRDefault="0072211B" w:rsidP="004F54CB">
            <w:pPr>
              <w:spacing w:before="120" w:after="120"/>
              <w:jc w:val="center"/>
              <w:rPr>
                <w:rFonts w:ascii="Times New Roman" w:hAnsi="Times New Roman"/>
                <w:w w:val="95"/>
                <w:sz w:val="24"/>
                <w:szCs w:val="24"/>
              </w:rPr>
            </w:pPr>
          </w:p>
        </w:tc>
        <w:tc>
          <w:tcPr>
            <w:tcW w:w="1704" w:type="dxa"/>
          </w:tcPr>
          <w:p w14:paraId="65A41113" w14:textId="33A70730" w:rsidR="0072211B" w:rsidRPr="004F54CB" w:rsidRDefault="0072211B" w:rsidP="004F54CB">
            <w:pPr>
              <w:spacing w:before="120" w:after="120"/>
              <w:jc w:val="right"/>
              <w:rPr>
                <w:rFonts w:ascii="Times New Roman" w:hAnsi="Times New Roman"/>
                <w:w w:val="95"/>
                <w:sz w:val="24"/>
                <w:szCs w:val="24"/>
              </w:rPr>
            </w:pPr>
          </w:p>
        </w:tc>
        <w:tc>
          <w:tcPr>
            <w:tcW w:w="1639" w:type="dxa"/>
          </w:tcPr>
          <w:p w14:paraId="6230038E" w14:textId="0870049E" w:rsidR="0072211B" w:rsidRPr="004F54CB" w:rsidRDefault="0072211B" w:rsidP="004F54CB">
            <w:pPr>
              <w:spacing w:before="120" w:after="120"/>
              <w:jc w:val="right"/>
              <w:rPr>
                <w:rFonts w:ascii="Times New Roman" w:hAnsi="Times New Roman"/>
                <w:w w:val="95"/>
                <w:sz w:val="24"/>
                <w:szCs w:val="24"/>
              </w:rPr>
            </w:pPr>
          </w:p>
        </w:tc>
      </w:tr>
    </w:tbl>
    <w:p w14:paraId="2200CB3C" w14:textId="77777777" w:rsidR="0072211B" w:rsidRPr="004E1991" w:rsidRDefault="0072211B" w:rsidP="0072211B">
      <w:pPr>
        <w:spacing w:after="0"/>
        <w:rPr>
          <w:rFonts w:ascii="Times New Roman" w:hAnsi="Times New Roman"/>
          <w:sz w:val="24"/>
          <w:szCs w:val="24"/>
          <w:lang w:val="sq-AL"/>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96"/>
        <w:gridCol w:w="5954"/>
      </w:tblGrid>
      <w:tr w:rsidR="0072211B" w:rsidRPr="004E1991" w14:paraId="1EBF0BA2" w14:textId="77777777" w:rsidTr="00EF44E6">
        <w:trPr>
          <w:trHeight w:val="493"/>
        </w:trPr>
        <w:tc>
          <w:tcPr>
            <w:tcW w:w="1477" w:type="pct"/>
            <w:shd w:val="clear" w:color="auto" w:fill="F0F0F0"/>
          </w:tcPr>
          <w:p w14:paraId="13818D33" w14:textId="77777777" w:rsidR="0072211B" w:rsidRPr="004E1991" w:rsidRDefault="0072211B" w:rsidP="00EF44E6">
            <w:pPr>
              <w:spacing w:after="0"/>
              <w:ind w:left="90"/>
              <w:rPr>
                <w:rFonts w:ascii="Times New Roman" w:hAnsi="Times New Roman"/>
                <w:b/>
                <w:sz w:val="24"/>
                <w:szCs w:val="24"/>
                <w:lang w:val="sq-AL"/>
              </w:rPr>
            </w:pPr>
            <w:r w:rsidRPr="004E1991">
              <w:rPr>
                <w:rFonts w:ascii="Times New Roman" w:hAnsi="Times New Roman"/>
                <w:b/>
                <w:sz w:val="24"/>
                <w:szCs w:val="24"/>
                <w:lang w:val="sq-AL"/>
              </w:rPr>
              <w:t xml:space="preserve">Ofertuesi </w:t>
            </w:r>
          </w:p>
        </w:tc>
        <w:tc>
          <w:tcPr>
            <w:tcW w:w="3523" w:type="pct"/>
          </w:tcPr>
          <w:p w14:paraId="6C128D2E" w14:textId="77777777" w:rsidR="0072211B" w:rsidRPr="004E1991" w:rsidRDefault="0072211B" w:rsidP="00EF44E6">
            <w:pPr>
              <w:spacing w:after="0"/>
              <w:ind w:left="90"/>
              <w:rPr>
                <w:rFonts w:ascii="Times New Roman" w:hAnsi="Times New Roman"/>
                <w:sz w:val="24"/>
                <w:szCs w:val="24"/>
                <w:lang w:val="sq-AL"/>
              </w:rPr>
            </w:pPr>
          </w:p>
        </w:tc>
      </w:tr>
      <w:tr w:rsidR="0072211B" w:rsidRPr="004E1991" w14:paraId="28AF9996" w14:textId="77777777" w:rsidTr="00EF44E6">
        <w:trPr>
          <w:trHeight w:val="499"/>
        </w:trPr>
        <w:tc>
          <w:tcPr>
            <w:tcW w:w="1477" w:type="pct"/>
            <w:shd w:val="clear" w:color="auto" w:fill="F0F0F0"/>
          </w:tcPr>
          <w:p w14:paraId="222E0B50" w14:textId="77777777" w:rsidR="0072211B" w:rsidRPr="004E1991" w:rsidRDefault="0072211B" w:rsidP="00EF44E6">
            <w:pPr>
              <w:spacing w:after="0"/>
              <w:ind w:left="90"/>
              <w:rPr>
                <w:rFonts w:ascii="Times New Roman" w:hAnsi="Times New Roman"/>
                <w:b/>
                <w:sz w:val="24"/>
                <w:szCs w:val="24"/>
                <w:lang w:val="sq-AL"/>
              </w:rPr>
            </w:pPr>
            <w:r w:rsidRPr="004E1991">
              <w:rPr>
                <w:rFonts w:ascii="Times New Roman" w:hAnsi="Times New Roman"/>
                <w:b/>
                <w:sz w:val="24"/>
                <w:szCs w:val="24"/>
                <w:lang w:val="sq-AL"/>
              </w:rPr>
              <w:t>Data</w:t>
            </w:r>
          </w:p>
        </w:tc>
        <w:tc>
          <w:tcPr>
            <w:tcW w:w="3523" w:type="pct"/>
          </w:tcPr>
          <w:p w14:paraId="5B74BE26" w14:textId="77777777" w:rsidR="0072211B" w:rsidRPr="004E1991" w:rsidRDefault="0072211B" w:rsidP="00EF44E6">
            <w:pPr>
              <w:spacing w:after="0"/>
              <w:rPr>
                <w:rFonts w:ascii="Times New Roman" w:hAnsi="Times New Roman"/>
                <w:sz w:val="24"/>
                <w:szCs w:val="24"/>
                <w:lang w:val="sq-AL"/>
              </w:rPr>
            </w:pPr>
          </w:p>
        </w:tc>
      </w:tr>
    </w:tbl>
    <w:p w14:paraId="5D80C04D" w14:textId="10F8F13B" w:rsidR="001428BD" w:rsidRPr="00DA2ED8" w:rsidRDefault="001428BD" w:rsidP="00232E3C">
      <w:pPr>
        <w:spacing w:after="120"/>
        <w:contextualSpacing/>
        <w:rPr>
          <w:rFonts w:ascii="Times New Roman" w:hAnsi="Times New Roman"/>
          <w:sz w:val="22"/>
          <w:szCs w:val="22"/>
        </w:rPr>
      </w:pPr>
    </w:p>
    <w:sectPr w:rsidR="001428BD" w:rsidRPr="00DA2ED8" w:rsidSect="00845901">
      <w:headerReference w:type="default" r:id="rId11"/>
      <w:footerReference w:type="default" r:id="rId12"/>
      <w:headerReference w:type="first" r:id="rId13"/>
      <w:footerReference w:type="first" r:id="rId14"/>
      <w:pgSz w:w="11913" w:h="16834" w:code="9"/>
      <w:pgMar w:top="1879" w:right="1440" w:bottom="1440" w:left="1440" w:header="720" w:footer="720" w:gutter="56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F8D7B7" w14:textId="77777777" w:rsidR="00541F9F" w:rsidRDefault="00541F9F">
      <w:r>
        <w:separator/>
      </w:r>
    </w:p>
  </w:endnote>
  <w:endnote w:type="continuationSeparator" w:id="0">
    <w:p w14:paraId="16F83B70" w14:textId="77777777" w:rsidR="00541F9F" w:rsidRDefault="00541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panose1 w:val="020B05020505080203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5096226"/>
      <w:docPartObj>
        <w:docPartGallery w:val="Page Numbers (Bottom of Page)"/>
        <w:docPartUnique/>
      </w:docPartObj>
    </w:sdtPr>
    <w:sdtEndPr>
      <w:rPr>
        <w:noProof/>
      </w:rPr>
    </w:sdtEndPr>
    <w:sdtContent>
      <w:p w14:paraId="396772EF" w14:textId="20003BBD" w:rsidR="00CA795D" w:rsidRDefault="00CA795D">
        <w:pPr>
          <w:pStyle w:val="Footer"/>
          <w:jc w:val="right"/>
        </w:pPr>
        <w:r>
          <w:fldChar w:fldCharType="begin"/>
        </w:r>
        <w:r>
          <w:instrText xml:space="preserve"> PAGE   \* MERGEFORMAT </w:instrText>
        </w:r>
        <w:r>
          <w:fldChar w:fldCharType="separate"/>
        </w:r>
        <w:r w:rsidR="00474EB8">
          <w:rPr>
            <w:noProof/>
          </w:rPr>
          <w:t>6</w:t>
        </w:r>
        <w:r>
          <w:rPr>
            <w:noProof/>
          </w:rPr>
          <w:fldChar w:fldCharType="end"/>
        </w:r>
      </w:p>
    </w:sdtContent>
  </w:sdt>
  <w:p w14:paraId="1BB8FABA" w14:textId="3D583107" w:rsidR="0006795C" w:rsidRDefault="000D129E" w:rsidP="00601667">
    <w:pPr>
      <w:pStyle w:val="Footer"/>
      <w:tabs>
        <w:tab w:val="right" w:pos="9078"/>
      </w:tabs>
      <w:rPr>
        <w:b/>
      </w:rPr>
    </w:pPr>
    <w:r>
      <w:rPr>
        <w:b/>
      </w:rPr>
      <w:t>_____________________________________________________________________________________________________</w:t>
    </w:r>
  </w:p>
  <w:p w14:paraId="6F89036B" w14:textId="47AE433C" w:rsidR="00016300" w:rsidRPr="00016300" w:rsidRDefault="00016300" w:rsidP="00016300">
    <w:pPr>
      <w:pStyle w:val="Footer"/>
      <w:tabs>
        <w:tab w:val="right" w:pos="9078"/>
      </w:tabs>
      <w:jc w:val="center"/>
      <w:rPr>
        <w:rFonts w:ascii="Times New Roman" w:hAnsi="Times New Roman"/>
        <w:bCs/>
        <w:sz w:val="20"/>
      </w:rPr>
    </w:pPr>
    <w:r w:rsidRPr="00016300">
      <w:rPr>
        <w:rFonts w:ascii="Times New Roman" w:hAnsi="Times New Roman"/>
        <w:bCs/>
        <w:sz w:val="20"/>
      </w:rPr>
      <w:t xml:space="preserve">Together for Life, </w:t>
    </w:r>
    <w:proofErr w:type="spellStart"/>
    <w:r w:rsidRPr="00016300">
      <w:rPr>
        <w:rFonts w:ascii="Times New Roman" w:hAnsi="Times New Roman"/>
        <w:bCs/>
        <w:sz w:val="20"/>
      </w:rPr>
      <w:t>Rruga</w:t>
    </w:r>
    <w:proofErr w:type="spellEnd"/>
    <w:r w:rsidRPr="00016300">
      <w:rPr>
        <w:rFonts w:ascii="Times New Roman" w:hAnsi="Times New Roman"/>
        <w:bCs/>
        <w:sz w:val="20"/>
      </w:rPr>
      <w:t xml:space="preserve"> “Brigada VIII” </w:t>
    </w:r>
    <w:proofErr w:type="spellStart"/>
    <w:r w:rsidRPr="00016300">
      <w:rPr>
        <w:rFonts w:ascii="Times New Roman" w:hAnsi="Times New Roman"/>
        <w:bCs/>
        <w:sz w:val="20"/>
      </w:rPr>
      <w:t>Pallati</w:t>
    </w:r>
    <w:proofErr w:type="spellEnd"/>
    <w:r w:rsidRPr="00016300">
      <w:rPr>
        <w:rFonts w:ascii="Times New Roman" w:hAnsi="Times New Roman"/>
        <w:bCs/>
        <w:sz w:val="20"/>
      </w:rPr>
      <w:t xml:space="preserve"> </w:t>
    </w:r>
    <w:proofErr w:type="spellStart"/>
    <w:r w:rsidRPr="00016300">
      <w:rPr>
        <w:rFonts w:ascii="Times New Roman" w:hAnsi="Times New Roman"/>
        <w:bCs/>
        <w:sz w:val="20"/>
      </w:rPr>
      <w:t>Jeshil</w:t>
    </w:r>
    <w:proofErr w:type="spellEnd"/>
    <w:r w:rsidRPr="00016300">
      <w:rPr>
        <w:rFonts w:ascii="Times New Roman" w:hAnsi="Times New Roman"/>
        <w:bCs/>
        <w:sz w:val="20"/>
      </w:rPr>
      <w:t xml:space="preserve"> </w:t>
    </w:r>
    <w:proofErr w:type="spellStart"/>
    <w:r w:rsidRPr="00016300">
      <w:rPr>
        <w:rFonts w:ascii="Times New Roman" w:hAnsi="Times New Roman"/>
        <w:bCs/>
        <w:sz w:val="20"/>
      </w:rPr>
      <w:t>Tekno</w:t>
    </w:r>
    <w:proofErr w:type="spellEnd"/>
    <w:r w:rsidRPr="00016300">
      <w:rPr>
        <w:rFonts w:ascii="Times New Roman" w:hAnsi="Times New Roman"/>
        <w:bCs/>
        <w:sz w:val="20"/>
      </w:rPr>
      <w:t xml:space="preserve"> Projekt,</w:t>
    </w:r>
  </w:p>
  <w:p w14:paraId="32A0A197" w14:textId="03563529" w:rsidR="00016300" w:rsidRPr="00210C5D" w:rsidRDefault="00016300" w:rsidP="00016300">
    <w:pPr>
      <w:pStyle w:val="Footer"/>
      <w:tabs>
        <w:tab w:val="right" w:pos="9078"/>
      </w:tabs>
      <w:jc w:val="center"/>
      <w:rPr>
        <w:b/>
      </w:rPr>
    </w:pPr>
    <w:hyperlink r:id="rId1" w:history="1">
      <w:r w:rsidRPr="00016300">
        <w:rPr>
          <w:rStyle w:val="Hyperlink"/>
          <w:rFonts w:ascii="Times New Roman" w:hAnsi="Times New Roman"/>
          <w:bCs/>
          <w:sz w:val="20"/>
        </w:rPr>
        <w:t>Info@togetherforlife.org.al</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0D8F6" w14:textId="4D9A5473" w:rsidR="0006795C" w:rsidRPr="00FB4BCC" w:rsidRDefault="005044FE"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w:t>
    </w:r>
    <w:r w:rsidR="000B6100">
      <w:rPr>
        <w:rFonts w:ascii="Times New Roman" w:hAnsi="Times New Roman"/>
        <w:b/>
        <w:snapToGrid w:val="0"/>
        <w:sz w:val="18"/>
        <w:szCs w:val="18"/>
      </w:rPr>
      <w:t>.1</w:t>
    </w:r>
    <w:r w:rsidR="0006795C">
      <w:rPr>
        <w:rFonts w:ascii="Times New Roman" w:hAnsi="Times New Roman"/>
        <w:sz w:val="18"/>
        <w:szCs w:val="18"/>
      </w:rPr>
      <w:tab/>
    </w:r>
    <w:r w:rsidR="0006795C" w:rsidRPr="00FB4BCC">
      <w:rPr>
        <w:rFonts w:ascii="Times New Roman" w:hAnsi="Times New Roman"/>
        <w:sz w:val="18"/>
        <w:szCs w:val="18"/>
      </w:rPr>
      <w:t xml:space="preserve">Page </w:t>
    </w:r>
    <w:r w:rsidR="009D2CAF">
      <w:rPr>
        <w:rFonts w:ascii="Times New Roman" w:hAnsi="Times New Roman"/>
        <w:sz w:val="18"/>
        <w:szCs w:val="18"/>
      </w:rPr>
      <w:fldChar w:fldCharType="begin"/>
    </w:r>
    <w:r w:rsidR="009D2CAF">
      <w:rPr>
        <w:rFonts w:ascii="Times New Roman" w:hAnsi="Times New Roman"/>
        <w:sz w:val="18"/>
        <w:szCs w:val="18"/>
      </w:rPr>
      <w:instrText xml:space="preserve"> PAGE  </w:instrText>
    </w:r>
    <w:r w:rsidR="009D2CAF">
      <w:rPr>
        <w:rFonts w:ascii="Times New Roman" w:hAnsi="Times New Roman"/>
        <w:sz w:val="18"/>
        <w:szCs w:val="18"/>
      </w:rPr>
      <w:fldChar w:fldCharType="separate"/>
    </w:r>
    <w:r w:rsidR="00C1223A">
      <w:rPr>
        <w:rFonts w:ascii="Times New Roman" w:hAnsi="Times New Roman"/>
        <w:noProof/>
        <w:sz w:val="18"/>
        <w:szCs w:val="18"/>
      </w:rPr>
      <w:t>2</w:t>
    </w:r>
    <w:r w:rsidR="009D2CAF">
      <w:rPr>
        <w:rFonts w:ascii="Times New Roman" w:hAnsi="Times New Roman"/>
        <w:sz w:val="18"/>
        <w:szCs w:val="18"/>
      </w:rPr>
      <w:fldChar w:fldCharType="end"/>
    </w:r>
    <w:r w:rsidR="0006795C" w:rsidRPr="00FB4BCC">
      <w:rPr>
        <w:rFonts w:ascii="Times New Roman" w:hAnsi="Times New Roman"/>
        <w:sz w:val="18"/>
        <w:szCs w:val="18"/>
      </w:rPr>
      <w:t xml:space="preserve"> of </w:t>
    </w:r>
    <w:r w:rsidR="0006795C" w:rsidRPr="00FB4BCC">
      <w:rPr>
        <w:rFonts w:ascii="Times New Roman" w:hAnsi="Times New Roman"/>
        <w:sz w:val="18"/>
        <w:szCs w:val="18"/>
      </w:rPr>
      <w:fldChar w:fldCharType="begin"/>
    </w:r>
    <w:r w:rsidR="0006795C" w:rsidRPr="00FB4BCC">
      <w:rPr>
        <w:rFonts w:ascii="Times New Roman" w:hAnsi="Times New Roman"/>
        <w:sz w:val="18"/>
        <w:szCs w:val="18"/>
      </w:rPr>
      <w:instrText xml:space="preserve"> NUMPAGES </w:instrText>
    </w:r>
    <w:r w:rsidR="0006795C" w:rsidRPr="00FB4BCC">
      <w:rPr>
        <w:rFonts w:ascii="Times New Roman" w:hAnsi="Times New Roman"/>
        <w:sz w:val="18"/>
        <w:szCs w:val="18"/>
      </w:rPr>
      <w:fldChar w:fldCharType="separate"/>
    </w:r>
    <w:r w:rsidR="00C1223A">
      <w:rPr>
        <w:rFonts w:ascii="Times New Roman" w:hAnsi="Times New Roman"/>
        <w:noProof/>
        <w:sz w:val="18"/>
        <w:szCs w:val="18"/>
      </w:rPr>
      <w:t>8</w:t>
    </w:r>
    <w:r w:rsidR="0006795C" w:rsidRPr="00FB4BCC">
      <w:rPr>
        <w:rFonts w:ascii="Times New Roman" w:hAnsi="Times New Roman"/>
        <w:sz w:val="18"/>
        <w:szCs w:val="18"/>
      </w:rPr>
      <w:fldChar w:fldCharType="end"/>
    </w:r>
  </w:p>
  <w:p w14:paraId="48104D7A" w14:textId="7AD91CFC" w:rsidR="0006795C" w:rsidRPr="00210C5D" w:rsidRDefault="0006795C"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BF4482">
      <w:rPr>
        <w:rStyle w:val="PageNumber"/>
        <w:rFonts w:ascii="Times New Roman" w:hAnsi="Times New Roman"/>
        <w:noProof/>
        <w:sz w:val="18"/>
        <w:szCs w:val="18"/>
      </w:rPr>
      <w:t>2a. TOR_EXPERTS_Financial Analyses Expert ok</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68A74" w14:textId="77777777" w:rsidR="00541F9F" w:rsidRDefault="00541F9F">
      <w:r>
        <w:separator/>
      </w:r>
    </w:p>
  </w:footnote>
  <w:footnote w:type="continuationSeparator" w:id="0">
    <w:p w14:paraId="18508497" w14:textId="77777777" w:rsidR="00541F9F" w:rsidRDefault="00541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ADA7F" w14:textId="2368BD80" w:rsidR="00845901" w:rsidRDefault="000D129E" w:rsidP="00016300">
    <w:pPr>
      <w:pStyle w:val="Header"/>
    </w:pPr>
    <w:r w:rsidRPr="00684E20">
      <w:rPr>
        <w:rFonts w:ascii="Times New Roman" w:hAnsi="Times New Roman"/>
        <w:noProof/>
        <w:sz w:val="24"/>
        <w:szCs w:val="24"/>
        <w:lang w:val="sq-AL" w:eastAsia="sq-AL"/>
      </w:rPr>
      <w:drawing>
        <wp:inline distT="0" distB="0" distL="0" distR="0" wp14:anchorId="3C9D8C92" wp14:editId="4C2CFF74">
          <wp:extent cx="1432664" cy="83121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52A789263A5460589B67CD81DC2C854.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45915" cy="838903"/>
                  </a:xfrm>
                  <a:prstGeom prst="rect">
                    <a:avLst/>
                  </a:prstGeom>
                </pic:spPr>
              </pic:pic>
            </a:graphicData>
          </a:graphic>
        </wp:inline>
      </w:drawing>
    </w:r>
    <w:r w:rsidR="00845901" w:rsidRPr="00845901">
      <w:t xml:space="preserve"> </w:t>
    </w:r>
    <w:r>
      <w:t xml:space="preserve">                  </w:t>
    </w:r>
    <w:r w:rsidR="00016300">
      <w:t xml:space="preserve">                                 </w:t>
    </w:r>
    <w:r>
      <w:t xml:space="preserve">                     </w:t>
    </w:r>
    <w:r w:rsidR="00BF4482">
      <w:rPr>
        <w:noProof/>
      </w:rPr>
      <w:drawing>
        <wp:inline distT="0" distB="0" distL="0" distR="0" wp14:anchorId="043AABE0" wp14:editId="59E051B8">
          <wp:extent cx="1998930" cy="649003"/>
          <wp:effectExtent l="0" t="0" r="1905" b="0"/>
          <wp:docPr id="1438743015" name="Picture 1" descr="A blue and yellow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743015" name="Picture 1" descr="A blue and yellow flag&#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3136" cy="656862"/>
                  </a:xfrm>
                  <a:prstGeom prst="rect">
                    <a:avLst/>
                  </a:prstGeom>
                  <a:noFill/>
                  <a:ln>
                    <a:noFill/>
                  </a:ln>
                </pic:spPr>
              </pic:pic>
            </a:graphicData>
          </a:graphic>
        </wp:inline>
      </w:drawing>
    </w:r>
  </w:p>
  <w:p w14:paraId="4192512B" w14:textId="4D34BA9E" w:rsidR="000D129E" w:rsidRPr="00845901" w:rsidRDefault="00016300" w:rsidP="00845901">
    <w:pPr>
      <w:pStyle w:val="Header"/>
    </w:pPr>
    <w:r>
      <w:t>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A4134" w14:textId="6DD5B668" w:rsidR="00DA2ED8" w:rsidRDefault="00DA2ED8" w:rsidP="00845901">
    <w:pPr>
      <w:pStyle w:val="Header"/>
      <w:jc w:val="left"/>
      <w:rPr>
        <w:noProof/>
      </w:rPr>
    </w:pPr>
    <w:r>
      <w:rPr>
        <w:noProof/>
        <w:lang w:val="sq-AL" w:eastAsia="sq-AL"/>
      </w:rPr>
      <w:drawing>
        <wp:anchor distT="0" distB="0" distL="0" distR="0" simplePos="0" relativeHeight="251661312" behindDoc="1" locked="0" layoutInCell="1" allowOverlap="1" wp14:anchorId="33B9F59C" wp14:editId="00102423">
          <wp:simplePos x="0" y="0"/>
          <wp:positionH relativeFrom="page">
            <wp:posOffset>1274445</wp:posOffset>
          </wp:positionH>
          <wp:positionV relativeFrom="page">
            <wp:posOffset>457200</wp:posOffset>
          </wp:positionV>
          <wp:extent cx="1055397" cy="609600"/>
          <wp:effectExtent l="0" t="0" r="0" b="0"/>
          <wp:wrapNone/>
          <wp:docPr id="18579698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1058120" cy="611173"/>
                  </a:xfrm>
                  <a:prstGeom prst="rect">
                    <a:avLst/>
                  </a:prstGeom>
                </pic:spPr>
              </pic:pic>
            </a:graphicData>
          </a:graphic>
          <wp14:sizeRelH relativeFrom="margin">
            <wp14:pctWidth>0</wp14:pctWidth>
          </wp14:sizeRelH>
          <wp14:sizeRelV relativeFrom="margin">
            <wp14:pctHeight>0</wp14:pctHeight>
          </wp14:sizeRelV>
        </wp:anchor>
      </w:drawing>
    </w:r>
    <w:r>
      <w:t xml:space="preserve">                                         </w:t>
    </w:r>
    <w:r>
      <w:rPr>
        <w:noProof/>
      </w:rPr>
      <w:t xml:space="preserve">      </w:t>
    </w:r>
    <w:r w:rsidR="00845901">
      <w:rPr>
        <w:noProof/>
      </w:rPr>
      <w:t xml:space="preserve">                                 </w:t>
    </w:r>
    <w:r>
      <w:rPr>
        <w:noProof/>
      </w:rPr>
      <w:t xml:space="preserve">  </w:t>
    </w:r>
    <w:r w:rsidR="00845901">
      <w:rPr>
        <w:noProof/>
      </w:rPr>
      <w:t xml:space="preserve">           </w:t>
    </w:r>
    <w:r>
      <w:rPr>
        <w:noProof/>
      </w:rPr>
      <w:t xml:space="preserve">  </w:t>
    </w:r>
  </w:p>
  <w:p w14:paraId="02B157FD" w14:textId="72B22A23" w:rsidR="00845901" w:rsidRDefault="00845901" w:rsidP="00845901">
    <w:pPr>
      <w:pStyle w:val="Header"/>
      <w:jc w:val="left"/>
      <w:rPr>
        <w:noProof/>
      </w:rPr>
    </w:pPr>
    <w:r>
      <w:rPr>
        <w:noProof/>
      </w:rPr>
      <w:t>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CD16C0"/>
    <w:multiLevelType w:val="multilevel"/>
    <w:tmpl w:val="1278DD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EC51055"/>
    <w:multiLevelType w:val="hybridMultilevel"/>
    <w:tmpl w:val="950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61B0C87"/>
    <w:multiLevelType w:val="hybridMultilevel"/>
    <w:tmpl w:val="816C90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124FB7"/>
    <w:multiLevelType w:val="hybridMultilevel"/>
    <w:tmpl w:val="C958D0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C16D03"/>
    <w:multiLevelType w:val="hybridMultilevel"/>
    <w:tmpl w:val="B35C4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11"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3"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39386099"/>
    <w:multiLevelType w:val="hybridMultilevel"/>
    <w:tmpl w:val="1FAEE1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6"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7" w15:restartNumberingAfterBreak="0">
    <w:nsid w:val="438E5D26"/>
    <w:multiLevelType w:val="hybridMultilevel"/>
    <w:tmpl w:val="99607628"/>
    <w:lvl w:ilvl="0" w:tplc="5C9C43B2">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E262ED"/>
    <w:multiLevelType w:val="hybridMultilevel"/>
    <w:tmpl w:val="E11804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20"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21" w15:restartNumberingAfterBreak="0">
    <w:nsid w:val="5B5A4FF4"/>
    <w:multiLevelType w:val="hybridMultilevel"/>
    <w:tmpl w:val="EED642D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3"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4" w15:restartNumberingAfterBreak="0">
    <w:nsid w:val="61497505"/>
    <w:multiLevelType w:val="hybridMultilevel"/>
    <w:tmpl w:val="FE0CDD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6" w15:restartNumberingAfterBreak="0">
    <w:nsid w:val="6A7B4BF1"/>
    <w:multiLevelType w:val="multilevel"/>
    <w:tmpl w:val="1C40464C"/>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6DB46D45"/>
    <w:multiLevelType w:val="hybridMultilevel"/>
    <w:tmpl w:val="A3BAA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9"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74121EA3"/>
    <w:multiLevelType w:val="hybridMultilevel"/>
    <w:tmpl w:val="FCC23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748C6A33"/>
    <w:multiLevelType w:val="hybridMultilevel"/>
    <w:tmpl w:val="B13E31CA"/>
    <w:lvl w:ilvl="0" w:tplc="F7C293D4">
      <w:start w:val="100"/>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7A08456D"/>
    <w:multiLevelType w:val="hybridMultilevel"/>
    <w:tmpl w:val="5BC29882"/>
    <w:lvl w:ilvl="0" w:tplc="DF1A7D5A">
      <w:start w:val="4"/>
      <w:numFmt w:val="bullet"/>
      <w:lvlText w:val="-"/>
      <w:lvlJc w:val="left"/>
      <w:pPr>
        <w:ind w:left="720" w:hanging="360"/>
      </w:pPr>
      <w:rPr>
        <w:rFonts w:ascii="Times New Roman" w:eastAsiaTheme="minorHAnsi" w:hAnsi="Times New Roman" w:cs="Times New Roman" w:hint="default"/>
        <w:color w:val="0D0D0D"/>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1069277">
    <w:abstractNumId w:val="1"/>
  </w:num>
  <w:num w:numId="2" w16cid:durableId="1255480318">
    <w:abstractNumId w:val="0"/>
  </w:num>
  <w:num w:numId="3" w16cid:durableId="177623519">
    <w:abstractNumId w:val="26"/>
  </w:num>
  <w:num w:numId="4" w16cid:durableId="996031495">
    <w:abstractNumId w:val="16"/>
  </w:num>
  <w:num w:numId="5" w16cid:durableId="911692860">
    <w:abstractNumId w:val="10"/>
  </w:num>
  <w:num w:numId="6" w16cid:durableId="2112553414">
    <w:abstractNumId w:val="15"/>
  </w:num>
  <w:num w:numId="7" w16cid:durableId="1719551818">
    <w:abstractNumId w:val="25"/>
  </w:num>
  <w:num w:numId="8" w16cid:durableId="2090229858">
    <w:abstractNumId w:val="28"/>
  </w:num>
  <w:num w:numId="9" w16cid:durableId="1197545061">
    <w:abstractNumId w:val="12"/>
  </w:num>
  <w:num w:numId="10" w16cid:durableId="1988511644">
    <w:abstractNumId w:val="23"/>
  </w:num>
  <w:num w:numId="11" w16cid:durableId="520094925">
    <w:abstractNumId w:val="22"/>
  </w:num>
  <w:num w:numId="12" w16cid:durableId="1836022176">
    <w:abstractNumId w:val="19"/>
  </w:num>
  <w:num w:numId="13" w16cid:durableId="1006055223">
    <w:abstractNumId w:val="20"/>
  </w:num>
  <w:num w:numId="14" w16cid:durableId="930502991">
    <w:abstractNumId w:val="6"/>
  </w:num>
  <w:num w:numId="15" w16cid:durableId="805704194">
    <w:abstractNumId w:val="13"/>
  </w:num>
  <w:num w:numId="16" w16cid:durableId="1587379716">
    <w:abstractNumId w:val="4"/>
  </w:num>
  <w:num w:numId="17" w16cid:durableId="1172255492">
    <w:abstractNumId w:val="11"/>
  </w:num>
  <w:num w:numId="18" w16cid:durableId="21251710">
    <w:abstractNumId w:val="29"/>
  </w:num>
  <w:num w:numId="19" w16cid:durableId="159385240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90844963">
    <w:abstractNumId w:val="27"/>
  </w:num>
  <w:num w:numId="21" w16cid:durableId="785923914">
    <w:abstractNumId w:val="30"/>
  </w:num>
  <w:num w:numId="22" w16cid:durableId="351952305">
    <w:abstractNumId w:val="17"/>
  </w:num>
  <w:num w:numId="23" w16cid:durableId="250503881">
    <w:abstractNumId w:val="2"/>
  </w:num>
  <w:num w:numId="24" w16cid:durableId="1678267186">
    <w:abstractNumId w:val="3"/>
  </w:num>
  <w:num w:numId="25" w16cid:durableId="1878350508">
    <w:abstractNumId w:val="5"/>
  </w:num>
  <w:num w:numId="26" w16cid:durableId="1723674756">
    <w:abstractNumId w:val="16"/>
  </w:num>
  <w:num w:numId="27" w16cid:durableId="960500331">
    <w:abstractNumId w:val="9"/>
  </w:num>
  <w:num w:numId="28" w16cid:durableId="193069451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955012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9310820">
    <w:abstractNumId w:val="31"/>
    <w:lvlOverride w:ilvl="0">
      <w:startOverride w:val="10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706640417">
    <w:abstractNumId w:val="18"/>
  </w:num>
  <w:num w:numId="32" w16cid:durableId="1876113504">
    <w:abstractNumId w:val="32"/>
  </w:num>
  <w:num w:numId="33" w16cid:durableId="744450586">
    <w:abstractNumId w:val="8"/>
  </w:num>
  <w:num w:numId="34" w16cid:durableId="1701396282">
    <w:abstractNumId w:val="24"/>
  </w:num>
  <w:num w:numId="35" w16cid:durableId="275723955">
    <w:abstractNumId w:val="14"/>
  </w:num>
  <w:num w:numId="36" w16cid:durableId="1018314142">
    <w:abstractNumId w:val="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urolookDoctype" w:val="REP"/>
    <w:docVar w:name="EurolookLanguage" w:val="2057"/>
    <w:docVar w:name="EurolookVersion" w:val="3.7"/>
    <w:docVar w:name="LW_DocType" w:val="REP"/>
  </w:docVars>
  <w:rsids>
    <w:rsidRoot w:val="003D1B73"/>
    <w:rsid w:val="0000758B"/>
    <w:rsid w:val="000109DE"/>
    <w:rsid w:val="00016300"/>
    <w:rsid w:val="000229E3"/>
    <w:rsid w:val="000332B4"/>
    <w:rsid w:val="00034E3E"/>
    <w:rsid w:val="000363AC"/>
    <w:rsid w:val="0004483E"/>
    <w:rsid w:val="00046EDE"/>
    <w:rsid w:val="000508FA"/>
    <w:rsid w:val="0005180E"/>
    <w:rsid w:val="0006795C"/>
    <w:rsid w:val="000717C4"/>
    <w:rsid w:val="00072591"/>
    <w:rsid w:val="00075AAC"/>
    <w:rsid w:val="00086D9B"/>
    <w:rsid w:val="0009008B"/>
    <w:rsid w:val="000914D7"/>
    <w:rsid w:val="00093D70"/>
    <w:rsid w:val="000A07B2"/>
    <w:rsid w:val="000A1135"/>
    <w:rsid w:val="000A1B65"/>
    <w:rsid w:val="000A6396"/>
    <w:rsid w:val="000B0EDC"/>
    <w:rsid w:val="000B6100"/>
    <w:rsid w:val="000C5995"/>
    <w:rsid w:val="000C6289"/>
    <w:rsid w:val="000D129E"/>
    <w:rsid w:val="000D573C"/>
    <w:rsid w:val="000F10BF"/>
    <w:rsid w:val="000F16A9"/>
    <w:rsid w:val="000F6632"/>
    <w:rsid w:val="00100201"/>
    <w:rsid w:val="0010219F"/>
    <w:rsid w:val="0011312C"/>
    <w:rsid w:val="00115301"/>
    <w:rsid w:val="00125DF0"/>
    <w:rsid w:val="00126E6A"/>
    <w:rsid w:val="0013060C"/>
    <w:rsid w:val="00132C55"/>
    <w:rsid w:val="00134B0C"/>
    <w:rsid w:val="001428BD"/>
    <w:rsid w:val="00144AAA"/>
    <w:rsid w:val="001467EC"/>
    <w:rsid w:val="00153197"/>
    <w:rsid w:val="00154A4B"/>
    <w:rsid w:val="00155998"/>
    <w:rsid w:val="0016149B"/>
    <w:rsid w:val="00161CF7"/>
    <w:rsid w:val="00174CDF"/>
    <w:rsid w:val="00183107"/>
    <w:rsid w:val="00185585"/>
    <w:rsid w:val="001869F0"/>
    <w:rsid w:val="00192884"/>
    <w:rsid w:val="00192908"/>
    <w:rsid w:val="0019480C"/>
    <w:rsid w:val="00197C2A"/>
    <w:rsid w:val="001A114E"/>
    <w:rsid w:val="001A1A8A"/>
    <w:rsid w:val="001A1E97"/>
    <w:rsid w:val="001B3701"/>
    <w:rsid w:val="001B37F3"/>
    <w:rsid w:val="001C114B"/>
    <w:rsid w:val="001C20C6"/>
    <w:rsid w:val="001C4DD2"/>
    <w:rsid w:val="001C6553"/>
    <w:rsid w:val="001C7648"/>
    <w:rsid w:val="001D07DD"/>
    <w:rsid w:val="001D0B84"/>
    <w:rsid w:val="001D4869"/>
    <w:rsid w:val="001E4CB6"/>
    <w:rsid w:val="001E5659"/>
    <w:rsid w:val="001F21C2"/>
    <w:rsid w:val="00210C5D"/>
    <w:rsid w:val="00212FA5"/>
    <w:rsid w:val="00224F25"/>
    <w:rsid w:val="00230DF4"/>
    <w:rsid w:val="00232E3C"/>
    <w:rsid w:val="002351C4"/>
    <w:rsid w:val="00240BCC"/>
    <w:rsid w:val="00243FB5"/>
    <w:rsid w:val="0025639F"/>
    <w:rsid w:val="002564EE"/>
    <w:rsid w:val="00257D65"/>
    <w:rsid w:val="00267A1C"/>
    <w:rsid w:val="00271BCB"/>
    <w:rsid w:val="0028046F"/>
    <w:rsid w:val="00282DCE"/>
    <w:rsid w:val="00294B90"/>
    <w:rsid w:val="00297782"/>
    <w:rsid w:val="002A04E0"/>
    <w:rsid w:val="002C0329"/>
    <w:rsid w:val="002D2DA3"/>
    <w:rsid w:val="002D4F02"/>
    <w:rsid w:val="002D5D21"/>
    <w:rsid w:val="002D648A"/>
    <w:rsid w:val="002D7174"/>
    <w:rsid w:val="002E468E"/>
    <w:rsid w:val="002F1AF6"/>
    <w:rsid w:val="00310A00"/>
    <w:rsid w:val="00312C82"/>
    <w:rsid w:val="0031613E"/>
    <w:rsid w:val="00320C07"/>
    <w:rsid w:val="00323913"/>
    <w:rsid w:val="003263FE"/>
    <w:rsid w:val="003421DB"/>
    <w:rsid w:val="00350D87"/>
    <w:rsid w:val="00356091"/>
    <w:rsid w:val="00363709"/>
    <w:rsid w:val="00364DE6"/>
    <w:rsid w:val="003A1C3F"/>
    <w:rsid w:val="003A2551"/>
    <w:rsid w:val="003B0157"/>
    <w:rsid w:val="003B7EB4"/>
    <w:rsid w:val="003C24E8"/>
    <w:rsid w:val="003C52A5"/>
    <w:rsid w:val="003D1B73"/>
    <w:rsid w:val="003E2196"/>
    <w:rsid w:val="003E26F7"/>
    <w:rsid w:val="003E6916"/>
    <w:rsid w:val="003F2355"/>
    <w:rsid w:val="003F7AB7"/>
    <w:rsid w:val="00404345"/>
    <w:rsid w:val="0040714A"/>
    <w:rsid w:val="00410306"/>
    <w:rsid w:val="00412B68"/>
    <w:rsid w:val="00416B9A"/>
    <w:rsid w:val="0042178E"/>
    <w:rsid w:val="00423811"/>
    <w:rsid w:val="00423F47"/>
    <w:rsid w:val="004250F9"/>
    <w:rsid w:val="00431AEC"/>
    <w:rsid w:val="00444297"/>
    <w:rsid w:val="004450A7"/>
    <w:rsid w:val="00450070"/>
    <w:rsid w:val="00453705"/>
    <w:rsid w:val="004613E0"/>
    <w:rsid w:val="00474EB8"/>
    <w:rsid w:val="00484F3A"/>
    <w:rsid w:val="00490ACE"/>
    <w:rsid w:val="0049404A"/>
    <w:rsid w:val="004978F8"/>
    <w:rsid w:val="004A11D3"/>
    <w:rsid w:val="004A2422"/>
    <w:rsid w:val="004A3EAB"/>
    <w:rsid w:val="004B2A38"/>
    <w:rsid w:val="004B43DF"/>
    <w:rsid w:val="004B6ACF"/>
    <w:rsid w:val="004D1672"/>
    <w:rsid w:val="004E2289"/>
    <w:rsid w:val="004E5639"/>
    <w:rsid w:val="004E6290"/>
    <w:rsid w:val="004E767F"/>
    <w:rsid w:val="004F03EE"/>
    <w:rsid w:val="004F338B"/>
    <w:rsid w:val="004F3E5F"/>
    <w:rsid w:val="004F5130"/>
    <w:rsid w:val="004F54CB"/>
    <w:rsid w:val="0050004F"/>
    <w:rsid w:val="005044FE"/>
    <w:rsid w:val="00510D93"/>
    <w:rsid w:val="00516991"/>
    <w:rsid w:val="0052017E"/>
    <w:rsid w:val="005260E6"/>
    <w:rsid w:val="00530D15"/>
    <w:rsid w:val="00536D6E"/>
    <w:rsid w:val="005414DA"/>
    <w:rsid w:val="0054158D"/>
    <w:rsid w:val="00541F9F"/>
    <w:rsid w:val="00544430"/>
    <w:rsid w:val="00546C1C"/>
    <w:rsid w:val="0055050F"/>
    <w:rsid w:val="0055311E"/>
    <w:rsid w:val="00556CFB"/>
    <w:rsid w:val="00564168"/>
    <w:rsid w:val="00570CF3"/>
    <w:rsid w:val="005837BC"/>
    <w:rsid w:val="005935F3"/>
    <w:rsid w:val="00596882"/>
    <w:rsid w:val="00597EEA"/>
    <w:rsid w:val="005A36D9"/>
    <w:rsid w:val="005A41BF"/>
    <w:rsid w:val="005B55B9"/>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0376"/>
    <w:rsid w:val="00645479"/>
    <w:rsid w:val="006460D9"/>
    <w:rsid w:val="006470EB"/>
    <w:rsid w:val="006471D6"/>
    <w:rsid w:val="00650DD4"/>
    <w:rsid w:val="006552D0"/>
    <w:rsid w:val="00663107"/>
    <w:rsid w:val="00665651"/>
    <w:rsid w:val="006659A3"/>
    <w:rsid w:val="00671268"/>
    <w:rsid w:val="006723F3"/>
    <w:rsid w:val="006745A0"/>
    <w:rsid w:val="00686427"/>
    <w:rsid w:val="00696CAF"/>
    <w:rsid w:val="00697296"/>
    <w:rsid w:val="00697562"/>
    <w:rsid w:val="006A122A"/>
    <w:rsid w:val="006A138B"/>
    <w:rsid w:val="006A142C"/>
    <w:rsid w:val="006A58EC"/>
    <w:rsid w:val="006B1E5B"/>
    <w:rsid w:val="006B423E"/>
    <w:rsid w:val="006B5706"/>
    <w:rsid w:val="006B6608"/>
    <w:rsid w:val="006C0746"/>
    <w:rsid w:val="006D6D6B"/>
    <w:rsid w:val="006E0CF0"/>
    <w:rsid w:val="006F38F6"/>
    <w:rsid w:val="006F4B90"/>
    <w:rsid w:val="006F607A"/>
    <w:rsid w:val="007019D8"/>
    <w:rsid w:val="0070275A"/>
    <w:rsid w:val="0072211B"/>
    <w:rsid w:val="00727260"/>
    <w:rsid w:val="007327E9"/>
    <w:rsid w:val="007356A3"/>
    <w:rsid w:val="00742068"/>
    <w:rsid w:val="00780D1B"/>
    <w:rsid w:val="00781734"/>
    <w:rsid w:val="0078273C"/>
    <w:rsid w:val="00783891"/>
    <w:rsid w:val="0079433E"/>
    <w:rsid w:val="007A6A64"/>
    <w:rsid w:val="007A6EDD"/>
    <w:rsid w:val="007C05EF"/>
    <w:rsid w:val="007C3B8C"/>
    <w:rsid w:val="007E157C"/>
    <w:rsid w:val="007E21BD"/>
    <w:rsid w:val="007F0504"/>
    <w:rsid w:val="007F5547"/>
    <w:rsid w:val="007F72FC"/>
    <w:rsid w:val="007F738F"/>
    <w:rsid w:val="00802406"/>
    <w:rsid w:val="00816B6E"/>
    <w:rsid w:val="00837741"/>
    <w:rsid w:val="00845901"/>
    <w:rsid w:val="00851DA8"/>
    <w:rsid w:val="008538A6"/>
    <w:rsid w:val="008553BA"/>
    <w:rsid w:val="00856D51"/>
    <w:rsid w:val="0085723F"/>
    <w:rsid w:val="008577AB"/>
    <w:rsid w:val="00857B84"/>
    <w:rsid w:val="00861BB8"/>
    <w:rsid w:val="00862E3E"/>
    <w:rsid w:val="008679C7"/>
    <w:rsid w:val="0087412E"/>
    <w:rsid w:val="0087555B"/>
    <w:rsid w:val="00875B1B"/>
    <w:rsid w:val="0088268D"/>
    <w:rsid w:val="008874F5"/>
    <w:rsid w:val="008951C0"/>
    <w:rsid w:val="008A0C9A"/>
    <w:rsid w:val="008A65FE"/>
    <w:rsid w:val="008B2A2C"/>
    <w:rsid w:val="008B56F9"/>
    <w:rsid w:val="008C77AE"/>
    <w:rsid w:val="008D141B"/>
    <w:rsid w:val="008E412E"/>
    <w:rsid w:val="008E4DA9"/>
    <w:rsid w:val="008F30D2"/>
    <w:rsid w:val="008F6138"/>
    <w:rsid w:val="009144FC"/>
    <w:rsid w:val="00915153"/>
    <w:rsid w:val="0092494C"/>
    <w:rsid w:val="00924F0C"/>
    <w:rsid w:val="00927CEC"/>
    <w:rsid w:val="00931940"/>
    <w:rsid w:val="009344C1"/>
    <w:rsid w:val="00935F4D"/>
    <w:rsid w:val="00942AD6"/>
    <w:rsid w:val="009454EE"/>
    <w:rsid w:val="009463C5"/>
    <w:rsid w:val="00960FB7"/>
    <w:rsid w:val="00983970"/>
    <w:rsid w:val="00987D01"/>
    <w:rsid w:val="0099457C"/>
    <w:rsid w:val="00994CA3"/>
    <w:rsid w:val="00994CD7"/>
    <w:rsid w:val="00995D0E"/>
    <w:rsid w:val="00996BDD"/>
    <w:rsid w:val="009A09D3"/>
    <w:rsid w:val="009A2B96"/>
    <w:rsid w:val="009A3473"/>
    <w:rsid w:val="009A45FA"/>
    <w:rsid w:val="009A477C"/>
    <w:rsid w:val="009B5EC3"/>
    <w:rsid w:val="009B60F8"/>
    <w:rsid w:val="009B6C23"/>
    <w:rsid w:val="009B6E56"/>
    <w:rsid w:val="009C0511"/>
    <w:rsid w:val="009C11D6"/>
    <w:rsid w:val="009D040D"/>
    <w:rsid w:val="009D26A4"/>
    <w:rsid w:val="009D2CAF"/>
    <w:rsid w:val="009E37FA"/>
    <w:rsid w:val="009E53AB"/>
    <w:rsid w:val="009E5BC8"/>
    <w:rsid w:val="009F23A4"/>
    <w:rsid w:val="009F2A7A"/>
    <w:rsid w:val="009F2FF0"/>
    <w:rsid w:val="009F3097"/>
    <w:rsid w:val="00A04CFC"/>
    <w:rsid w:val="00A07A95"/>
    <w:rsid w:val="00A118D3"/>
    <w:rsid w:val="00A169E5"/>
    <w:rsid w:val="00A269F4"/>
    <w:rsid w:val="00A334B3"/>
    <w:rsid w:val="00A35674"/>
    <w:rsid w:val="00A4001B"/>
    <w:rsid w:val="00A60E57"/>
    <w:rsid w:val="00A62D55"/>
    <w:rsid w:val="00A67C5E"/>
    <w:rsid w:val="00A74230"/>
    <w:rsid w:val="00A76CC7"/>
    <w:rsid w:val="00A81691"/>
    <w:rsid w:val="00A87212"/>
    <w:rsid w:val="00A90731"/>
    <w:rsid w:val="00A91D5F"/>
    <w:rsid w:val="00A928FA"/>
    <w:rsid w:val="00A95A64"/>
    <w:rsid w:val="00A96CA5"/>
    <w:rsid w:val="00AA1AB2"/>
    <w:rsid w:val="00AA4AA5"/>
    <w:rsid w:val="00AB722F"/>
    <w:rsid w:val="00AC5043"/>
    <w:rsid w:val="00AD370E"/>
    <w:rsid w:val="00AD50D5"/>
    <w:rsid w:val="00AE124B"/>
    <w:rsid w:val="00AE72EC"/>
    <w:rsid w:val="00AF0F13"/>
    <w:rsid w:val="00AF293E"/>
    <w:rsid w:val="00B00B32"/>
    <w:rsid w:val="00B14237"/>
    <w:rsid w:val="00B14A99"/>
    <w:rsid w:val="00B221C9"/>
    <w:rsid w:val="00B2472B"/>
    <w:rsid w:val="00B3286E"/>
    <w:rsid w:val="00B3682C"/>
    <w:rsid w:val="00B403DB"/>
    <w:rsid w:val="00B64B4B"/>
    <w:rsid w:val="00B65A65"/>
    <w:rsid w:val="00B66F93"/>
    <w:rsid w:val="00B733DB"/>
    <w:rsid w:val="00B753C6"/>
    <w:rsid w:val="00B8743C"/>
    <w:rsid w:val="00B87B0D"/>
    <w:rsid w:val="00B902C8"/>
    <w:rsid w:val="00B95C15"/>
    <w:rsid w:val="00B96483"/>
    <w:rsid w:val="00B96A4A"/>
    <w:rsid w:val="00BA0256"/>
    <w:rsid w:val="00BA3339"/>
    <w:rsid w:val="00BA3DA0"/>
    <w:rsid w:val="00BA7A6C"/>
    <w:rsid w:val="00BC00A2"/>
    <w:rsid w:val="00BC69C4"/>
    <w:rsid w:val="00BD0DB2"/>
    <w:rsid w:val="00BD14E1"/>
    <w:rsid w:val="00BD5B78"/>
    <w:rsid w:val="00BE7A06"/>
    <w:rsid w:val="00BF2462"/>
    <w:rsid w:val="00BF4482"/>
    <w:rsid w:val="00BF64F5"/>
    <w:rsid w:val="00BF7CA6"/>
    <w:rsid w:val="00C056FE"/>
    <w:rsid w:val="00C11B64"/>
    <w:rsid w:val="00C1223A"/>
    <w:rsid w:val="00C1253B"/>
    <w:rsid w:val="00C150A5"/>
    <w:rsid w:val="00C20250"/>
    <w:rsid w:val="00C220FB"/>
    <w:rsid w:val="00C2452B"/>
    <w:rsid w:val="00C35D96"/>
    <w:rsid w:val="00C40501"/>
    <w:rsid w:val="00C53082"/>
    <w:rsid w:val="00C554C3"/>
    <w:rsid w:val="00C57D81"/>
    <w:rsid w:val="00C7526D"/>
    <w:rsid w:val="00C77E2E"/>
    <w:rsid w:val="00C80F3F"/>
    <w:rsid w:val="00C8230E"/>
    <w:rsid w:val="00C824D5"/>
    <w:rsid w:val="00C8675C"/>
    <w:rsid w:val="00C94DC9"/>
    <w:rsid w:val="00C96113"/>
    <w:rsid w:val="00CA4B0F"/>
    <w:rsid w:val="00CA4F58"/>
    <w:rsid w:val="00CA66C7"/>
    <w:rsid w:val="00CA7163"/>
    <w:rsid w:val="00CA7828"/>
    <w:rsid w:val="00CA795D"/>
    <w:rsid w:val="00CB7DC1"/>
    <w:rsid w:val="00CE142E"/>
    <w:rsid w:val="00CE3F9D"/>
    <w:rsid w:val="00CE4BEE"/>
    <w:rsid w:val="00CF0605"/>
    <w:rsid w:val="00CF0F68"/>
    <w:rsid w:val="00CF36D4"/>
    <w:rsid w:val="00CF56DC"/>
    <w:rsid w:val="00CF7790"/>
    <w:rsid w:val="00D14B37"/>
    <w:rsid w:val="00D204BF"/>
    <w:rsid w:val="00D21577"/>
    <w:rsid w:val="00D24461"/>
    <w:rsid w:val="00D270E4"/>
    <w:rsid w:val="00D3132C"/>
    <w:rsid w:val="00D33CE5"/>
    <w:rsid w:val="00D34848"/>
    <w:rsid w:val="00D3611A"/>
    <w:rsid w:val="00D409BB"/>
    <w:rsid w:val="00D46813"/>
    <w:rsid w:val="00D520D0"/>
    <w:rsid w:val="00D54637"/>
    <w:rsid w:val="00D54BEA"/>
    <w:rsid w:val="00D553DB"/>
    <w:rsid w:val="00D611BE"/>
    <w:rsid w:val="00D747BE"/>
    <w:rsid w:val="00D8040E"/>
    <w:rsid w:val="00D81857"/>
    <w:rsid w:val="00D84216"/>
    <w:rsid w:val="00D87986"/>
    <w:rsid w:val="00D92984"/>
    <w:rsid w:val="00D96F58"/>
    <w:rsid w:val="00DA1001"/>
    <w:rsid w:val="00DA13D2"/>
    <w:rsid w:val="00DA22FD"/>
    <w:rsid w:val="00DA2ED8"/>
    <w:rsid w:val="00DA34A5"/>
    <w:rsid w:val="00DB3138"/>
    <w:rsid w:val="00DB5909"/>
    <w:rsid w:val="00DC7B2A"/>
    <w:rsid w:val="00DD2BD9"/>
    <w:rsid w:val="00DE1349"/>
    <w:rsid w:val="00DE7404"/>
    <w:rsid w:val="00DF00DF"/>
    <w:rsid w:val="00DF4DAC"/>
    <w:rsid w:val="00DF6ED6"/>
    <w:rsid w:val="00E0445B"/>
    <w:rsid w:val="00E07358"/>
    <w:rsid w:val="00E21553"/>
    <w:rsid w:val="00E255DA"/>
    <w:rsid w:val="00E304C2"/>
    <w:rsid w:val="00E3349C"/>
    <w:rsid w:val="00E46ECB"/>
    <w:rsid w:val="00E46FCA"/>
    <w:rsid w:val="00E53A98"/>
    <w:rsid w:val="00E67EE2"/>
    <w:rsid w:val="00E731CA"/>
    <w:rsid w:val="00E81F04"/>
    <w:rsid w:val="00E840DF"/>
    <w:rsid w:val="00E8618C"/>
    <w:rsid w:val="00E97658"/>
    <w:rsid w:val="00EA01F9"/>
    <w:rsid w:val="00EA725F"/>
    <w:rsid w:val="00EB3640"/>
    <w:rsid w:val="00EB7C4B"/>
    <w:rsid w:val="00EC428E"/>
    <w:rsid w:val="00EC5200"/>
    <w:rsid w:val="00ED0BAB"/>
    <w:rsid w:val="00ED173C"/>
    <w:rsid w:val="00ED2F2E"/>
    <w:rsid w:val="00ED5808"/>
    <w:rsid w:val="00EE1120"/>
    <w:rsid w:val="00EE4808"/>
    <w:rsid w:val="00EE4C46"/>
    <w:rsid w:val="00EF092F"/>
    <w:rsid w:val="00EF1015"/>
    <w:rsid w:val="00EF3853"/>
    <w:rsid w:val="00EF404B"/>
    <w:rsid w:val="00EF4491"/>
    <w:rsid w:val="00EF5726"/>
    <w:rsid w:val="00EF5A48"/>
    <w:rsid w:val="00F02AA0"/>
    <w:rsid w:val="00F02D4A"/>
    <w:rsid w:val="00F07AAD"/>
    <w:rsid w:val="00F10760"/>
    <w:rsid w:val="00F13D92"/>
    <w:rsid w:val="00F173DE"/>
    <w:rsid w:val="00F24445"/>
    <w:rsid w:val="00F24DAB"/>
    <w:rsid w:val="00F27CC3"/>
    <w:rsid w:val="00F3380F"/>
    <w:rsid w:val="00F4503E"/>
    <w:rsid w:val="00F4543B"/>
    <w:rsid w:val="00F64F38"/>
    <w:rsid w:val="00F724FC"/>
    <w:rsid w:val="00F75031"/>
    <w:rsid w:val="00F800FB"/>
    <w:rsid w:val="00F83C22"/>
    <w:rsid w:val="00F84783"/>
    <w:rsid w:val="00F9674B"/>
    <w:rsid w:val="00FA34D0"/>
    <w:rsid w:val="00FB324B"/>
    <w:rsid w:val="00FB4BCC"/>
    <w:rsid w:val="00FD097A"/>
    <w:rsid w:val="00FD0AEE"/>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Arial" w:hAnsi="Arial"/>
    </w:rPr>
  </w:style>
  <w:style w:type="paragraph" w:styleId="Heading1">
    <w:name w:val="heading 1"/>
    <w:basedOn w:val="Normal"/>
    <w:next w:val="Text1"/>
    <w:autoRedefine/>
    <w:qFormat/>
    <w:rsid w:val="00DF00DF"/>
    <w:pPr>
      <w:keepNext/>
      <w:keepLines/>
      <w:numPr>
        <w:numId w:val="3"/>
      </w:numPr>
      <w:spacing w:before="100" w:beforeAutospacing="1" w:after="120"/>
      <w:ind w:left="482" w:hanging="482"/>
      <w:outlineLvl w:val="0"/>
    </w:pPr>
    <w:rPr>
      <w:rFonts w:ascii="Times New Roman" w:hAnsi="Times New Roman"/>
      <w:b/>
      <w:smallCaps/>
      <w:kern w:val="28"/>
      <w:sz w:val="28"/>
      <w:szCs w:val="28"/>
    </w:rPr>
  </w:style>
  <w:style w:type="paragraph" w:styleId="Heading2">
    <w:name w:val="heading 2"/>
    <w:basedOn w:val="Normal"/>
    <w:next w:val="Text2"/>
    <w:autoRedefine/>
    <w:qFormat/>
    <w:rsid w:val="009D2CAF"/>
    <w:pPr>
      <w:numPr>
        <w:ilvl w:val="1"/>
        <w:numId w:val="3"/>
      </w:numPr>
      <w:tabs>
        <w:tab w:val="clear" w:pos="1200"/>
        <w:tab w:val="num" w:pos="500"/>
      </w:tabs>
      <w:spacing w:before="120"/>
      <w:ind w:left="499" w:hanging="499"/>
      <w:jc w:val="left"/>
      <w:outlineLvl w:val="1"/>
    </w:pPr>
    <w:rPr>
      <w:rFonts w:ascii="Times New Roman" w:hAnsi="Times New Roman"/>
      <w:b/>
      <w:sz w:val="24"/>
      <w:szCs w:val="24"/>
    </w:rPr>
  </w:style>
  <w:style w:type="paragraph" w:styleId="Heading3">
    <w:name w:val="heading 3"/>
    <w:basedOn w:val="Normal"/>
    <w:next w:val="Normal"/>
    <w:link w:val="Heading3Char"/>
    <w:autoRedefine/>
    <w:qFormat/>
    <w:rsid w:val="009D2CAF"/>
    <w:pPr>
      <w:keepNext/>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link w:val="BodyTextChar"/>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link w:val="FooterChar"/>
    <w:uiPriority w:val="99"/>
    <w:pPr>
      <w:spacing w:after="0"/>
      <w:ind w:right="-567"/>
      <w:jc w:val="left"/>
    </w:pPr>
    <w:rPr>
      <w:sz w:val="16"/>
    </w:rPr>
  </w:style>
  <w:style w:type="paragraph" w:styleId="FootnoteText">
    <w:name w:val="footnote text"/>
    <w:basedOn w:val="Normal"/>
    <w:semiHidden/>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4"/>
      </w:numPr>
    </w:pPr>
    <w:rPr>
      <w:rFonts w:ascii="Times New Roman" w:hAnsi="Times New Roman"/>
      <w:sz w:val="24"/>
      <w:lang w:eastAsia="en-US"/>
    </w:rPr>
  </w:style>
  <w:style w:type="paragraph" w:styleId="ListBullet2">
    <w:name w:val="List Bullet 2"/>
    <w:basedOn w:val="Text2"/>
    <w:rsid w:val="00B902C8"/>
    <w:pPr>
      <w:numPr>
        <w:numId w:val="6"/>
      </w:numPr>
      <w:tabs>
        <w:tab w:val="clear" w:pos="2161"/>
      </w:tabs>
    </w:pPr>
    <w:rPr>
      <w:rFonts w:ascii="Times New Roman" w:hAnsi="Times New Roman"/>
      <w:sz w:val="24"/>
      <w:lang w:eastAsia="en-US"/>
    </w:rPr>
  </w:style>
  <w:style w:type="paragraph" w:styleId="ListBullet3">
    <w:name w:val="List Bullet 3"/>
    <w:basedOn w:val="Text3"/>
    <w:rsid w:val="00B902C8"/>
    <w:pPr>
      <w:numPr>
        <w:numId w:val="7"/>
      </w:numPr>
      <w:tabs>
        <w:tab w:val="clear" w:pos="2302"/>
      </w:tabs>
    </w:pPr>
    <w:rPr>
      <w:rFonts w:ascii="Times New Roman" w:hAnsi="Times New Roman"/>
      <w:sz w:val="24"/>
      <w:lang w:eastAsia="en-US"/>
    </w:rPr>
  </w:style>
  <w:style w:type="paragraph" w:styleId="ListBullet4">
    <w:name w:val="List Bullet 4"/>
    <w:basedOn w:val="Text4"/>
    <w:rsid w:val="00B902C8"/>
    <w:pPr>
      <w:numPr>
        <w:numId w:val="8"/>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14"/>
      </w:numPr>
    </w:pPr>
    <w:rPr>
      <w:rFonts w:ascii="Times New Roman" w:hAnsi="Times New Roman"/>
      <w:sz w:val="24"/>
      <w:lang w:eastAsia="en-US"/>
    </w:rPr>
  </w:style>
  <w:style w:type="paragraph" w:styleId="ListNumber2">
    <w:name w:val="List Number 2"/>
    <w:basedOn w:val="Text2"/>
    <w:rsid w:val="00B902C8"/>
    <w:pPr>
      <w:numPr>
        <w:numId w:val="16"/>
      </w:numPr>
      <w:tabs>
        <w:tab w:val="clear" w:pos="2161"/>
      </w:tabs>
    </w:pPr>
    <w:rPr>
      <w:rFonts w:ascii="Times New Roman" w:hAnsi="Times New Roman"/>
      <w:sz w:val="24"/>
      <w:lang w:eastAsia="en-US"/>
    </w:rPr>
  </w:style>
  <w:style w:type="paragraph" w:styleId="ListNumber3">
    <w:name w:val="List Number 3"/>
    <w:basedOn w:val="Text3"/>
    <w:rsid w:val="00B902C8"/>
    <w:pPr>
      <w:numPr>
        <w:numId w:val="17"/>
      </w:numPr>
      <w:tabs>
        <w:tab w:val="clear" w:pos="2302"/>
      </w:tabs>
    </w:pPr>
    <w:rPr>
      <w:rFonts w:ascii="Times New Roman" w:hAnsi="Times New Roman"/>
      <w:sz w:val="24"/>
      <w:lang w:eastAsia="en-US"/>
    </w:rPr>
  </w:style>
  <w:style w:type="paragraph" w:styleId="ListNumber4">
    <w:name w:val="List Number 4"/>
    <w:basedOn w:val="Text4"/>
    <w:rsid w:val="00B902C8"/>
    <w:pPr>
      <w:numPr>
        <w:numId w:val="18"/>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ind w:left="483" w:hanging="483"/>
      <w:outlineLvl w:val="9"/>
    </w:pPr>
    <w:rPr>
      <w:b w:val="0"/>
      <w:smallCaps w:val="0"/>
    </w:rPr>
  </w:style>
  <w:style w:type="paragraph" w:customStyle="1" w:styleId="NumPar2">
    <w:name w:val="NumPar 2"/>
    <w:basedOn w:val="Heading2"/>
    <w:next w:val="Text2"/>
    <w:pPr>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semiHidden/>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19480C"/>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5"/>
      </w:numPr>
    </w:pPr>
    <w:rPr>
      <w:rFonts w:ascii="Times New Roman" w:hAnsi="Times New Roman"/>
      <w:sz w:val="24"/>
      <w:lang w:eastAsia="en-US"/>
    </w:rPr>
  </w:style>
  <w:style w:type="paragraph" w:customStyle="1" w:styleId="ListDash">
    <w:name w:val="List Dash"/>
    <w:basedOn w:val="Normal"/>
    <w:rsid w:val="00B902C8"/>
    <w:pPr>
      <w:numPr>
        <w:numId w:val="9"/>
      </w:numPr>
    </w:pPr>
    <w:rPr>
      <w:rFonts w:ascii="Times New Roman" w:hAnsi="Times New Roman"/>
      <w:sz w:val="24"/>
      <w:lang w:eastAsia="en-US"/>
    </w:rPr>
  </w:style>
  <w:style w:type="paragraph" w:customStyle="1" w:styleId="ListDash1">
    <w:name w:val="List Dash 1"/>
    <w:basedOn w:val="Text1"/>
    <w:rsid w:val="00B902C8"/>
    <w:pPr>
      <w:numPr>
        <w:numId w:val="10"/>
      </w:numPr>
    </w:pPr>
    <w:rPr>
      <w:rFonts w:ascii="Times New Roman" w:hAnsi="Times New Roman"/>
      <w:sz w:val="24"/>
      <w:lang w:eastAsia="en-US"/>
    </w:rPr>
  </w:style>
  <w:style w:type="paragraph" w:customStyle="1" w:styleId="ListDash2">
    <w:name w:val="List Dash 2"/>
    <w:basedOn w:val="Text2"/>
    <w:rsid w:val="00B902C8"/>
    <w:pPr>
      <w:numPr>
        <w:numId w:val="11"/>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2"/>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3"/>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15"/>
      </w:numPr>
    </w:pPr>
    <w:rPr>
      <w:rFonts w:ascii="Times New Roman" w:hAnsi="Times New Roman"/>
      <w:sz w:val="24"/>
      <w:lang w:eastAsia="en-US"/>
    </w:rPr>
  </w:style>
  <w:style w:type="paragraph" w:customStyle="1" w:styleId="ListNumberLevel2">
    <w:name w:val="List Number (Level 2)"/>
    <w:basedOn w:val="Normal"/>
    <w:rsid w:val="00B902C8"/>
    <w:pPr>
      <w:numPr>
        <w:ilvl w:val="1"/>
        <w:numId w:val="14"/>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15"/>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16"/>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17"/>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18"/>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14"/>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15"/>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16"/>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17"/>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18"/>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14"/>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15"/>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16"/>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17"/>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18"/>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 List Paragraph,Numbered Paragraph,Main numbered paragraph,Colorful List - Accent 11,List_Paragraph,Multilevel para_II,List Paragraph1,Bullets,123 List Paragraph,List Paragraph nowy,Liste 1,Bullet paras,Citation List,lp"/>
    <w:basedOn w:val="Normal"/>
    <w:link w:val="ListParagraphChar"/>
    <w:uiPriority w:val="1"/>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rPr>
  </w:style>
  <w:style w:type="paragraph" w:customStyle="1" w:styleId="Default">
    <w:name w:val="Default"/>
    <w:rsid w:val="00271BCB"/>
    <w:pPr>
      <w:autoSpaceDE w:val="0"/>
      <w:autoSpaceDN w:val="0"/>
      <w:adjustRightInd w:val="0"/>
    </w:pPr>
    <w:rPr>
      <w:color w:val="000000"/>
      <w:sz w:val="24"/>
      <w:szCs w:val="24"/>
      <w:lang w:val="en-US"/>
    </w:rPr>
  </w:style>
  <w:style w:type="character" w:customStyle="1" w:styleId="BodyTextChar">
    <w:name w:val="Body Text Char"/>
    <w:basedOn w:val="DefaultParagraphFont"/>
    <w:link w:val="BodyText"/>
    <w:rsid w:val="00EE4808"/>
    <w:rPr>
      <w:rFonts w:ascii="Arial" w:hAnsi="Arial"/>
    </w:rPr>
  </w:style>
  <w:style w:type="character" w:styleId="Strong">
    <w:name w:val="Strong"/>
    <w:basedOn w:val="DefaultParagraphFont"/>
    <w:qFormat/>
    <w:rsid w:val="00516991"/>
    <w:rPr>
      <w:b/>
      <w:bCs/>
    </w:rPr>
  </w:style>
  <w:style w:type="character" w:customStyle="1" w:styleId="Heading3Char">
    <w:name w:val="Heading 3 Char"/>
    <w:basedOn w:val="DefaultParagraphFont"/>
    <w:link w:val="Heading3"/>
    <w:rsid w:val="00D34848"/>
    <w:rPr>
      <w:b/>
      <w:sz w:val="22"/>
      <w:szCs w:val="22"/>
    </w:rPr>
  </w:style>
  <w:style w:type="character" w:styleId="Emphasis">
    <w:name w:val="Emphasis"/>
    <w:basedOn w:val="DefaultParagraphFont"/>
    <w:qFormat/>
    <w:rsid w:val="00D34848"/>
    <w:rPr>
      <w:i/>
      <w:iCs/>
    </w:rPr>
  </w:style>
  <w:style w:type="character" w:customStyle="1" w:styleId="ListParagraphChar">
    <w:name w:val="List Paragraph Char"/>
    <w:aliases w:val="Numbered List Paragraph Char,Numbered Paragraph Char,Main numbered paragraph Char,Colorful List - Accent 11 Char,List_Paragraph Char,Multilevel para_II Char,List Paragraph1 Char,Bullets Char,123 List Paragraph Char,Liste 1 Char"/>
    <w:link w:val="ListParagraph"/>
    <w:uiPriority w:val="1"/>
    <w:qFormat/>
    <w:locked/>
    <w:rsid w:val="00D34848"/>
    <w:rPr>
      <w:rFonts w:ascii="Calibri" w:eastAsia="Calibri" w:hAnsi="Calibri" w:cs="Calibri"/>
      <w:sz w:val="22"/>
      <w:szCs w:val="22"/>
    </w:rPr>
  </w:style>
  <w:style w:type="character" w:customStyle="1" w:styleId="FooterChar">
    <w:name w:val="Footer Char"/>
    <w:basedOn w:val="DefaultParagraphFont"/>
    <w:link w:val="Footer"/>
    <w:uiPriority w:val="99"/>
    <w:rsid w:val="00CA795D"/>
    <w:rPr>
      <w:rFonts w:ascii="Arial" w:hAnsi="Arial"/>
      <w:sz w:val="16"/>
    </w:rPr>
  </w:style>
  <w:style w:type="table" w:styleId="TableGrid">
    <w:name w:val="Table Grid"/>
    <w:basedOn w:val="TableNormal"/>
    <w:uiPriority w:val="59"/>
    <w:rsid w:val="00142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0163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2573">
      <w:bodyDiv w:val="1"/>
      <w:marLeft w:val="0"/>
      <w:marRight w:val="0"/>
      <w:marTop w:val="0"/>
      <w:marBottom w:val="0"/>
      <w:divBdr>
        <w:top w:val="none" w:sz="0" w:space="0" w:color="auto"/>
        <w:left w:val="none" w:sz="0" w:space="0" w:color="auto"/>
        <w:bottom w:val="none" w:sz="0" w:space="0" w:color="auto"/>
        <w:right w:val="none" w:sz="0" w:space="0" w:color="auto"/>
      </w:divBdr>
    </w:div>
    <w:div w:id="313536560">
      <w:bodyDiv w:val="1"/>
      <w:marLeft w:val="0"/>
      <w:marRight w:val="0"/>
      <w:marTop w:val="0"/>
      <w:marBottom w:val="0"/>
      <w:divBdr>
        <w:top w:val="none" w:sz="0" w:space="0" w:color="auto"/>
        <w:left w:val="none" w:sz="0" w:space="0" w:color="auto"/>
        <w:bottom w:val="none" w:sz="0" w:space="0" w:color="auto"/>
        <w:right w:val="none" w:sz="0" w:space="0" w:color="auto"/>
      </w:divBdr>
    </w:div>
    <w:div w:id="381027171">
      <w:bodyDiv w:val="1"/>
      <w:marLeft w:val="0"/>
      <w:marRight w:val="0"/>
      <w:marTop w:val="0"/>
      <w:marBottom w:val="0"/>
      <w:divBdr>
        <w:top w:val="none" w:sz="0" w:space="0" w:color="auto"/>
        <w:left w:val="none" w:sz="0" w:space="0" w:color="auto"/>
        <w:bottom w:val="none" w:sz="0" w:space="0" w:color="auto"/>
        <w:right w:val="none" w:sz="0" w:space="0" w:color="auto"/>
      </w:divBdr>
    </w:div>
    <w:div w:id="50544011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655690351">
      <w:bodyDiv w:val="1"/>
      <w:marLeft w:val="0"/>
      <w:marRight w:val="0"/>
      <w:marTop w:val="0"/>
      <w:marBottom w:val="0"/>
      <w:divBdr>
        <w:top w:val="none" w:sz="0" w:space="0" w:color="auto"/>
        <w:left w:val="none" w:sz="0" w:space="0" w:color="auto"/>
        <w:bottom w:val="none" w:sz="0" w:space="0" w:color="auto"/>
        <w:right w:val="none" w:sz="0" w:space="0" w:color="auto"/>
      </w:divBdr>
    </w:div>
    <w:div w:id="733040052">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240021171">
      <w:bodyDiv w:val="1"/>
      <w:marLeft w:val="0"/>
      <w:marRight w:val="0"/>
      <w:marTop w:val="0"/>
      <w:marBottom w:val="0"/>
      <w:divBdr>
        <w:top w:val="none" w:sz="0" w:space="0" w:color="auto"/>
        <w:left w:val="none" w:sz="0" w:space="0" w:color="auto"/>
        <w:bottom w:val="none" w:sz="0" w:space="0" w:color="auto"/>
        <w:right w:val="none" w:sz="0" w:space="0" w:color="auto"/>
      </w:divBdr>
    </w:div>
    <w:div w:id="1296525156">
      <w:bodyDiv w:val="1"/>
      <w:marLeft w:val="0"/>
      <w:marRight w:val="0"/>
      <w:marTop w:val="0"/>
      <w:marBottom w:val="0"/>
      <w:divBdr>
        <w:top w:val="none" w:sz="0" w:space="0" w:color="auto"/>
        <w:left w:val="none" w:sz="0" w:space="0" w:color="auto"/>
        <w:bottom w:val="none" w:sz="0" w:space="0" w:color="auto"/>
        <w:right w:val="none" w:sz="0" w:space="0" w:color="auto"/>
      </w:divBdr>
    </w:div>
    <w:div w:id="1393967222">
      <w:bodyDiv w:val="1"/>
      <w:marLeft w:val="0"/>
      <w:marRight w:val="0"/>
      <w:marTop w:val="0"/>
      <w:marBottom w:val="0"/>
      <w:divBdr>
        <w:top w:val="none" w:sz="0" w:space="0" w:color="auto"/>
        <w:left w:val="none" w:sz="0" w:space="0" w:color="auto"/>
        <w:bottom w:val="none" w:sz="0" w:space="0" w:color="auto"/>
        <w:right w:val="none" w:sz="0" w:space="0" w:color="auto"/>
      </w:divBdr>
    </w:div>
    <w:div w:id="1527521732">
      <w:bodyDiv w:val="1"/>
      <w:marLeft w:val="0"/>
      <w:marRight w:val="0"/>
      <w:marTop w:val="0"/>
      <w:marBottom w:val="0"/>
      <w:divBdr>
        <w:top w:val="none" w:sz="0" w:space="0" w:color="auto"/>
        <w:left w:val="none" w:sz="0" w:space="0" w:color="auto"/>
        <w:bottom w:val="none" w:sz="0" w:space="0" w:color="auto"/>
        <w:right w:val="none" w:sz="0" w:space="0" w:color="auto"/>
      </w:divBdr>
    </w:div>
    <w:div w:id="1537086419">
      <w:bodyDiv w:val="1"/>
      <w:marLeft w:val="0"/>
      <w:marRight w:val="0"/>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 w:id="17747429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info@togetherforlife.org.a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mailto:Info@togetherforlife.org.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4FDE23FB365D4CB8B2901107175F9F" ma:contentTypeVersion="4" ma:contentTypeDescription="Create a new document." ma:contentTypeScope="" ma:versionID="a6792be26b55eb5681b44e9f72c32642">
  <xsd:schema xmlns:xsd="http://www.w3.org/2001/XMLSchema" xmlns:xs="http://www.w3.org/2001/XMLSchema" xmlns:p="http://schemas.microsoft.com/office/2006/metadata/properties" xmlns:ns2="b21a4a1d-4eb8-49d3-b465-be101281b0f3" targetNamespace="http://schemas.microsoft.com/office/2006/metadata/properties" ma:root="true" ma:fieldsID="1fdbd7ee0f51e38713a4f3d32390e981" ns2:_="">
    <xsd:import namespace="b21a4a1d-4eb8-49d3-b465-be101281b0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a4a1d-4eb8-49d3-b465-be101281b0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C9FC76-8456-4E89-91A0-BBFF7EED3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a4a1d-4eb8-49d3-b465-be101281b0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46BC6D-36C9-4D20-9E9E-CEB9B60F3DA1}">
  <ds:schemaRefs>
    <ds:schemaRef ds:uri="http://purl.org/dc/terms/"/>
    <ds:schemaRef ds:uri="b21a4a1d-4eb8-49d3-b465-be101281b0f3"/>
    <ds:schemaRef ds:uri="http://schemas.openxmlformats.org/package/2006/metadata/core-properties"/>
    <ds:schemaRef ds:uri="http://schemas.microsoft.com/office/2006/metadata/properties"/>
    <ds:schemaRef ds:uri="http://purl.org/dc/dcmitype/"/>
    <ds:schemaRef ds:uri="http://www.w3.org/XML/1998/namespace"/>
    <ds:schemaRef ds:uri="http://schemas.microsoft.com/office/2006/documentManagement/types"/>
    <ds:schemaRef ds:uri="http://schemas.microsoft.com/office/infopath/2007/PartnerControls"/>
    <ds:schemaRef ds:uri="http://purl.org/dc/elements/1.1/"/>
  </ds:schemaRefs>
</ds:datastoreItem>
</file>

<file path=customXml/itemProps3.xml><?xml version="1.0" encoding="utf-8"?>
<ds:datastoreItem xmlns:ds="http://schemas.openxmlformats.org/officeDocument/2006/customXml" ds:itemID="{01DB3EFB-9320-4EE5-BBB8-18C81BAD59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REP</Template>
  <TotalTime>53</TotalTime>
  <Pages>6</Pages>
  <Words>1617</Words>
  <Characters>9583</Characters>
  <Application>Microsoft Office Word</Application>
  <DocSecurity>4</DocSecurity>
  <Lines>79</Lines>
  <Paragraphs>22</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11178</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Suela Topi</cp:lastModifiedBy>
  <cp:revision>2</cp:revision>
  <cp:lastPrinted>2024-11-19T10:21:00Z</cp:lastPrinted>
  <dcterms:created xsi:type="dcterms:W3CDTF">2025-03-27T12:14:00Z</dcterms:created>
  <dcterms:modified xsi:type="dcterms:W3CDTF">2025-03-27T12:14:00Z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ContentTypeId">
    <vt:lpwstr>0x010100724FDE23FB365D4CB8B2901107175F9F</vt:lpwstr>
  </property>
</Properties>
</file>