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185FF2" w14:textId="725EE5B0" w:rsidR="00544430" w:rsidRPr="00544430" w:rsidRDefault="00544430" w:rsidP="00544430">
      <w:pPr>
        <w:tabs>
          <w:tab w:val="left" w:pos="1077"/>
        </w:tabs>
        <w:jc w:val="center"/>
        <w:rPr>
          <w:rFonts w:ascii="Times New Roman" w:hAnsi="Times New Roman"/>
          <w:b/>
          <w:bCs/>
          <w:smallCaps/>
          <w:sz w:val="28"/>
          <w:szCs w:val="28"/>
          <w:lang w:eastAsia="en-US"/>
        </w:rPr>
      </w:pPr>
      <w:r w:rsidRPr="00544430">
        <w:rPr>
          <w:rFonts w:ascii="Times New Roman" w:hAnsi="Times New Roman"/>
          <w:b/>
          <w:bCs/>
          <w:sz w:val="28"/>
          <w:szCs w:val="28"/>
        </w:rPr>
        <w:t>TERMS</w:t>
      </w:r>
      <w:r w:rsidRPr="00544430">
        <w:rPr>
          <w:rFonts w:ascii="Times New Roman" w:hAnsi="Times New Roman"/>
          <w:b/>
          <w:bCs/>
          <w:spacing w:val="-3"/>
          <w:sz w:val="28"/>
          <w:szCs w:val="28"/>
        </w:rPr>
        <w:t xml:space="preserve"> </w:t>
      </w:r>
      <w:r w:rsidRPr="00544430">
        <w:rPr>
          <w:rFonts w:ascii="Times New Roman" w:hAnsi="Times New Roman"/>
          <w:b/>
          <w:bCs/>
          <w:sz w:val="28"/>
          <w:szCs w:val="28"/>
        </w:rPr>
        <w:t>OF REFERENCE</w:t>
      </w:r>
      <w:bookmarkStart w:id="0" w:name="_Hlk167795808"/>
    </w:p>
    <w:bookmarkEnd w:id="0"/>
    <w:p w14:paraId="7F427488" w14:textId="77777777" w:rsidR="00BD4ADC" w:rsidRDefault="00BD4ADC" w:rsidP="00544430">
      <w:pPr>
        <w:tabs>
          <w:tab w:val="left" w:pos="90"/>
          <w:tab w:val="left" w:pos="450"/>
          <w:tab w:val="left" w:pos="1077"/>
        </w:tabs>
        <w:spacing w:after="120"/>
        <w:ind w:left="2610" w:hanging="2610"/>
        <w:rPr>
          <w:rFonts w:ascii="Times New Roman" w:hAnsi="Times New Roman"/>
          <w:b/>
          <w:sz w:val="22"/>
          <w:szCs w:val="22"/>
        </w:rPr>
      </w:pPr>
      <w:r>
        <w:rPr>
          <w:rFonts w:ascii="Times New Roman" w:hAnsi="Times New Roman"/>
          <w:b/>
          <w:sz w:val="22"/>
          <w:szCs w:val="22"/>
        </w:rPr>
        <w:t>External Expertise for development of</w:t>
      </w:r>
      <w:r w:rsidRPr="00BD4ADC">
        <w:rPr>
          <w:rFonts w:ascii="Times New Roman" w:hAnsi="Times New Roman"/>
          <w:b/>
          <w:sz w:val="22"/>
          <w:szCs w:val="22"/>
        </w:rPr>
        <w:t xml:space="preserve"> a manual/protocol for the health practitioners</w:t>
      </w:r>
    </w:p>
    <w:p w14:paraId="5931C4CB" w14:textId="77777777" w:rsidR="00BD4ADC" w:rsidRDefault="00BD4ADC" w:rsidP="00544430">
      <w:pPr>
        <w:tabs>
          <w:tab w:val="left" w:pos="90"/>
          <w:tab w:val="left" w:pos="450"/>
          <w:tab w:val="left" w:pos="1077"/>
        </w:tabs>
        <w:spacing w:after="120"/>
        <w:ind w:left="2610" w:hanging="2610"/>
        <w:rPr>
          <w:rFonts w:ascii="Times New Roman" w:hAnsi="Times New Roman"/>
          <w:b/>
          <w:sz w:val="22"/>
          <w:szCs w:val="22"/>
        </w:rPr>
      </w:pPr>
    </w:p>
    <w:p w14:paraId="53C71481" w14:textId="3BB17DE8" w:rsidR="00544430" w:rsidRPr="00544430" w:rsidRDefault="00544430" w:rsidP="00544430">
      <w:pPr>
        <w:tabs>
          <w:tab w:val="left" w:pos="90"/>
          <w:tab w:val="left" w:pos="450"/>
          <w:tab w:val="left" w:pos="1077"/>
        </w:tabs>
        <w:spacing w:after="120"/>
        <w:ind w:left="2610" w:hanging="2610"/>
        <w:rPr>
          <w:rFonts w:ascii="Times New Roman" w:hAnsi="Times New Roman"/>
          <w:bCs/>
          <w:smallCaps/>
          <w:sz w:val="22"/>
          <w:szCs w:val="22"/>
          <w:lang w:eastAsia="en-US"/>
        </w:rPr>
      </w:pPr>
      <w:r w:rsidRPr="00544430">
        <w:rPr>
          <w:rFonts w:ascii="Times New Roman" w:hAnsi="Times New Roman"/>
          <w:b/>
          <w:sz w:val="22"/>
          <w:szCs w:val="22"/>
        </w:rPr>
        <w:t>Name</w:t>
      </w:r>
      <w:r w:rsidRPr="00544430">
        <w:rPr>
          <w:rFonts w:ascii="Times New Roman" w:hAnsi="Times New Roman"/>
          <w:b/>
          <w:spacing w:val="-6"/>
          <w:sz w:val="22"/>
          <w:szCs w:val="22"/>
        </w:rPr>
        <w:t xml:space="preserve"> </w:t>
      </w:r>
      <w:r w:rsidRPr="00544430">
        <w:rPr>
          <w:rFonts w:ascii="Times New Roman" w:hAnsi="Times New Roman"/>
          <w:b/>
          <w:sz w:val="22"/>
          <w:szCs w:val="22"/>
        </w:rPr>
        <w:t>of</w:t>
      </w:r>
      <w:r w:rsidRPr="00544430">
        <w:rPr>
          <w:rFonts w:ascii="Times New Roman" w:hAnsi="Times New Roman"/>
          <w:b/>
          <w:spacing w:val="-6"/>
          <w:sz w:val="22"/>
          <w:szCs w:val="22"/>
        </w:rPr>
        <w:t xml:space="preserve"> </w:t>
      </w:r>
      <w:r w:rsidRPr="00544430">
        <w:rPr>
          <w:rFonts w:ascii="Times New Roman" w:hAnsi="Times New Roman"/>
          <w:b/>
          <w:sz w:val="22"/>
          <w:szCs w:val="22"/>
        </w:rPr>
        <w:t>the</w:t>
      </w:r>
      <w:r w:rsidRPr="00544430">
        <w:rPr>
          <w:rFonts w:ascii="Times New Roman" w:hAnsi="Times New Roman"/>
          <w:b/>
          <w:spacing w:val="-6"/>
          <w:sz w:val="22"/>
          <w:szCs w:val="22"/>
        </w:rPr>
        <w:t xml:space="preserve"> </w:t>
      </w:r>
      <w:r w:rsidRPr="00544430">
        <w:rPr>
          <w:rFonts w:ascii="Times New Roman" w:hAnsi="Times New Roman"/>
          <w:b/>
          <w:sz w:val="22"/>
          <w:szCs w:val="22"/>
        </w:rPr>
        <w:t>Project:</w:t>
      </w:r>
      <w:r>
        <w:rPr>
          <w:rFonts w:ascii="Times New Roman" w:hAnsi="Times New Roman"/>
          <w:sz w:val="22"/>
          <w:szCs w:val="22"/>
        </w:rPr>
        <w:tab/>
      </w:r>
      <w:r w:rsidR="00BD4ADC" w:rsidRPr="00BD4ADC">
        <w:rPr>
          <w:rFonts w:ascii="Times New Roman" w:hAnsi="Times New Roman"/>
          <w:bCs/>
          <w:sz w:val="22"/>
          <w:szCs w:val="22"/>
        </w:rPr>
        <w:t>Advancing Gender Equality through Oversight and Reporting in Albania (AGORA)</w:t>
      </w:r>
    </w:p>
    <w:p w14:paraId="63C6AE2B" w14:textId="407887B2"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Pr>
          <w:rFonts w:ascii="Times New Roman" w:hAnsi="Times New Roman"/>
          <w:b/>
          <w:sz w:val="22"/>
          <w:szCs w:val="22"/>
        </w:rPr>
        <w:t>Donor:</w:t>
      </w:r>
      <w:r w:rsidR="001428BD">
        <w:rPr>
          <w:rFonts w:ascii="Times New Roman" w:hAnsi="Times New Roman"/>
          <w:b/>
          <w:sz w:val="22"/>
          <w:szCs w:val="22"/>
        </w:rPr>
        <w:tab/>
      </w:r>
      <w:r w:rsidR="00BD4ADC">
        <w:rPr>
          <w:rFonts w:ascii="Times New Roman" w:hAnsi="Times New Roman"/>
          <w:bCs/>
          <w:sz w:val="22"/>
          <w:szCs w:val="22"/>
        </w:rPr>
        <w:t>E</w:t>
      </w:r>
      <w:r w:rsidR="008A0385">
        <w:rPr>
          <w:rFonts w:ascii="Times New Roman" w:hAnsi="Times New Roman"/>
          <w:bCs/>
          <w:sz w:val="22"/>
          <w:szCs w:val="22"/>
        </w:rPr>
        <w:t xml:space="preserve">U </w:t>
      </w:r>
      <w:r w:rsidR="00BD4ADC">
        <w:rPr>
          <w:rFonts w:ascii="Times New Roman" w:hAnsi="Times New Roman"/>
          <w:bCs/>
          <w:sz w:val="22"/>
          <w:szCs w:val="22"/>
        </w:rPr>
        <w:t>Commission</w:t>
      </w:r>
    </w:p>
    <w:p w14:paraId="55FD6710" w14:textId="69FC6F95"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Job Title:</w:t>
      </w:r>
      <w:r w:rsidRPr="00544430">
        <w:rPr>
          <w:rFonts w:ascii="Times New Roman" w:hAnsi="Times New Roman"/>
          <w:bCs/>
          <w:sz w:val="22"/>
          <w:szCs w:val="22"/>
        </w:rPr>
        <w:tab/>
        <w:t>External Expert</w:t>
      </w:r>
      <w:r w:rsidR="006C23BD">
        <w:rPr>
          <w:rFonts w:ascii="Times New Roman" w:hAnsi="Times New Roman"/>
          <w:bCs/>
          <w:sz w:val="22"/>
          <w:szCs w:val="22"/>
        </w:rPr>
        <w:t>s (</w:t>
      </w:r>
      <w:r w:rsidR="00EC5C0C">
        <w:rPr>
          <w:rFonts w:ascii="Times New Roman" w:hAnsi="Times New Roman"/>
          <w:bCs/>
          <w:sz w:val="22"/>
          <w:szCs w:val="22"/>
        </w:rPr>
        <w:t>Part Time - Service Contract</w:t>
      </w:r>
      <w:r w:rsidR="006C23BD">
        <w:rPr>
          <w:rFonts w:ascii="Times New Roman" w:hAnsi="Times New Roman"/>
          <w:bCs/>
          <w:sz w:val="22"/>
          <w:szCs w:val="22"/>
        </w:rPr>
        <w:t>)</w:t>
      </w:r>
    </w:p>
    <w:p w14:paraId="46B7798A" w14:textId="46533B94"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Location:</w:t>
      </w:r>
      <w:r w:rsidRPr="00544430">
        <w:rPr>
          <w:rFonts w:ascii="Times New Roman" w:hAnsi="Times New Roman"/>
          <w:bCs/>
          <w:sz w:val="22"/>
          <w:szCs w:val="22"/>
        </w:rPr>
        <w:tab/>
        <w:t>Albania</w:t>
      </w:r>
      <w:bookmarkStart w:id="1" w:name="_GoBack"/>
      <w:bookmarkEnd w:id="1"/>
    </w:p>
    <w:p w14:paraId="5B148FDB" w14:textId="015C19EC" w:rsidR="00544430" w:rsidRPr="00544430" w:rsidRDefault="00EC5C0C"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Pr>
          <w:rFonts w:ascii="Times New Roman" w:hAnsi="Times New Roman"/>
          <w:b/>
          <w:sz w:val="22"/>
          <w:szCs w:val="22"/>
        </w:rPr>
        <w:t>Period of Engagement</w:t>
      </w:r>
      <w:r w:rsidR="00544430" w:rsidRPr="00544430">
        <w:rPr>
          <w:rFonts w:ascii="Times New Roman" w:hAnsi="Times New Roman"/>
          <w:b/>
          <w:sz w:val="22"/>
          <w:szCs w:val="22"/>
        </w:rPr>
        <w:t>:</w:t>
      </w:r>
      <w:r w:rsidR="00544430" w:rsidRPr="00544430">
        <w:rPr>
          <w:rFonts w:ascii="Times New Roman" w:hAnsi="Times New Roman"/>
          <w:bCs/>
          <w:sz w:val="22"/>
          <w:szCs w:val="22"/>
        </w:rPr>
        <w:tab/>
      </w:r>
      <w:r w:rsidR="00BD4ADC">
        <w:rPr>
          <w:rFonts w:ascii="Times New Roman" w:hAnsi="Times New Roman"/>
          <w:bCs/>
          <w:sz w:val="22"/>
          <w:szCs w:val="22"/>
        </w:rPr>
        <w:t>20 days</w:t>
      </w:r>
    </w:p>
    <w:p w14:paraId="7A6F3226" w14:textId="53FBEB41" w:rsidR="00DA2ED8" w:rsidRDefault="00544430" w:rsidP="00DA2ED8">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Duration:</w:t>
      </w:r>
      <w:r w:rsidRPr="00544430">
        <w:rPr>
          <w:rFonts w:ascii="Times New Roman" w:hAnsi="Times New Roman"/>
          <w:bCs/>
          <w:sz w:val="22"/>
          <w:szCs w:val="22"/>
        </w:rPr>
        <w:tab/>
      </w:r>
      <w:r w:rsidR="00BD4ADC">
        <w:rPr>
          <w:rFonts w:ascii="Times New Roman" w:hAnsi="Times New Roman"/>
          <w:bCs/>
          <w:sz w:val="22"/>
          <w:szCs w:val="22"/>
        </w:rPr>
        <w:t>October 2024</w:t>
      </w:r>
      <w:r w:rsidRPr="00544430">
        <w:rPr>
          <w:rFonts w:ascii="Times New Roman" w:hAnsi="Times New Roman"/>
          <w:bCs/>
          <w:sz w:val="22"/>
          <w:szCs w:val="22"/>
        </w:rPr>
        <w:t xml:space="preserve"> – </w:t>
      </w:r>
      <w:r w:rsidR="00BD4ADC">
        <w:rPr>
          <w:rFonts w:ascii="Times New Roman" w:hAnsi="Times New Roman"/>
          <w:bCs/>
          <w:sz w:val="22"/>
          <w:szCs w:val="22"/>
        </w:rPr>
        <w:t>December</w:t>
      </w:r>
      <w:r w:rsidR="006C23BD">
        <w:rPr>
          <w:rFonts w:ascii="Times New Roman" w:hAnsi="Times New Roman"/>
          <w:bCs/>
          <w:sz w:val="22"/>
          <w:szCs w:val="22"/>
        </w:rPr>
        <w:t>, 202</w:t>
      </w:r>
      <w:r w:rsidR="003F55BF">
        <w:rPr>
          <w:rFonts w:ascii="Times New Roman" w:hAnsi="Times New Roman"/>
          <w:bCs/>
          <w:sz w:val="22"/>
          <w:szCs w:val="22"/>
        </w:rPr>
        <w:t>4</w:t>
      </w:r>
    </w:p>
    <w:p w14:paraId="027CF1A9" w14:textId="77777777" w:rsidR="00173396" w:rsidRPr="00DA2ED8" w:rsidRDefault="00173396" w:rsidP="00DA2ED8">
      <w:pPr>
        <w:tabs>
          <w:tab w:val="left" w:pos="2647"/>
          <w:tab w:val="left" w:pos="4236"/>
          <w:tab w:val="left" w:pos="5962"/>
          <w:tab w:val="left" w:pos="7798"/>
          <w:tab w:val="left" w:pos="8518"/>
        </w:tabs>
        <w:spacing w:after="120"/>
        <w:ind w:right="254"/>
        <w:rPr>
          <w:rFonts w:ascii="Times New Roman" w:hAnsi="Times New Roman"/>
          <w:bCs/>
          <w:sz w:val="22"/>
          <w:szCs w:val="22"/>
        </w:rPr>
      </w:pPr>
    </w:p>
    <w:p w14:paraId="16E3E573" w14:textId="77777777" w:rsidR="00DA2ED8" w:rsidRDefault="00DA2ED8" w:rsidP="00DA2ED8">
      <w:pPr>
        <w:pStyle w:val="Heading1"/>
      </w:pPr>
      <w:r w:rsidRPr="0063749B">
        <w:t>BACKGROUND INFORMATION</w:t>
      </w:r>
    </w:p>
    <w:p w14:paraId="3FE63A2E" w14:textId="2980B96C" w:rsidR="00DA2ED8" w:rsidRPr="004F764F" w:rsidRDefault="004F764F" w:rsidP="004F764F">
      <w:pPr>
        <w:pStyle w:val="Text1"/>
        <w:ind w:left="0"/>
        <w:rPr>
          <w:rFonts w:ascii="Times New Roman" w:hAnsi="Times New Roman"/>
          <w:b/>
          <w:bCs/>
          <w:sz w:val="22"/>
          <w:szCs w:val="22"/>
        </w:rPr>
      </w:pPr>
      <w:r w:rsidRPr="004F764F">
        <w:rPr>
          <w:rFonts w:ascii="Times New Roman" w:hAnsi="Times New Roman"/>
          <w:b/>
          <w:bCs/>
          <w:sz w:val="22"/>
          <w:szCs w:val="22"/>
        </w:rPr>
        <w:t xml:space="preserve">1.1 </w:t>
      </w:r>
      <w:r w:rsidR="00DA2ED8" w:rsidRPr="004F764F">
        <w:rPr>
          <w:rFonts w:ascii="Times New Roman" w:hAnsi="Times New Roman"/>
          <w:b/>
          <w:bCs/>
          <w:sz w:val="22"/>
          <w:szCs w:val="22"/>
        </w:rPr>
        <w:t>Partner country</w:t>
      </w:r>
    </w:p>
    <w:p w14:paraId="7E52C289" w14:textId="77777777" w:rsidR="00DA2ED8" w:rsidRPr="0063749B" w:rsidRDefault="00DA2ED8" w:rsidP="00DA2ED8">
      <w:pPr>
        <w:spacing w:after="120"/>
        <w:rPr>
          <w:rFonts w:ascii="Times New Roman" w:hAnsi="Times New Roman"/>
          <w:sz w:val="22"/>
          <w:szCs w:val="22"/>
        </w:rPr>
      </w:pPr>
      <w:r>
        <w:rPr>
          <w:rFonts w:ascii="Times New Roman" w:hAnsi="Times New Roman"/>
          <w:sz w:val="22"/>
          <w:szCs w:val="22"/>
        </w:rPr>
        <w:t>Republic of Albania</w:t>
      </w:r>
    </w:p>
    <w:p w14:paraId="47FDFB14" w14:textId="5D88D470" w:rsidR="00DA2ED8" w:rsidRPr="004F764F" w:rsidRDefault="004F764F" w:rsidP="004F764F">
      <w:pPr>
        <w:pStyle w:val="Heading2"/>
        <w:ind w:left="0"/>
        <w:rPr>
          <w:b/>
          <w:bCs w:val="0"/>
        </w:rPr>
      </w:pPr>
      <w:r w:rsidRPr="004F764F">
        <w:rPr>
          <w:b/>
          <w:bCs w:val="0"/>
        </w:rPr>
        <w:t xml:space="preserve">1.2 </w:t>
      </w:r>
      <w:r w:rsidR="00DA2ED8" w:rsidRPr="004F764F">
        <w:rPr>
          <w:b/>
          <w:bCs w:val="0"/>
        </w:rPr>
        <w:t>Contracting authority</w:t>
      </w:r>
    </w:p>
    <w:p w14:paraId="0AF336AA" w14:textId="77777777" w:rsidR="004F764F" w:rsidRDefault="00DA2ED8" w:rsidP="004F764F">
      <w:pPr>
        <w:rPr>
          <w:rFonts w:ascii="Times New Roman" w:hAnsi="Times New Roman"/>
          <w:sz w:val="22"/>
          <w:szCs w:val="22"/>
        </w:rPr>
      </w:pPr>
      <w:r>
        <w:rPr>
          <w:rFonts w:ascii="Times New Roman" w:hAnsi="Times New Roman"/>
          <w:sz w:val="22"/>
          <w:szCs w:val="22"/>
        </w:rPr>
        <w:t xml:space="preserve">“Together </w:t>
      </w:r>
      <w:proofErr w:type="gramStart"/>
      <w:r>
        <w:rPr>
          <w:rFonts w:ascii="Times New Roman" w:hAnsi="Times New Roman"/>
          <w:sz w:val="22"/>
          <w:szCs w:val="22"/>
        </w:rPr>
        <w:t>For</w:t>
      </w:r>
      <w:proofErr w:type="gramEnd"/>
      <w:r>
        <w:rPr>
          <w:rFonts w:ascii="Times New Roman" w:hAnsi="Times New Roman"/>
          <w:sz w:val="22"/>
          <w:szCs w:val="22"/>
        </w:rPr>
        <w:t xml:space="preserve"> Life” </w:t>
      </w:r>
      <w:r w:rsidRPr="00075AAC">
        <w:rPr>
          <w:rFonts w:ascii="Times New Roman" w:hAnsi="Times New Roman"/>
          <w:sz w:val="22"/>
          <w:szCs w:val="22"/>
        </w:rPr>
        <w:t>organisation for Sustainable Developmen</w:t>
      </w:r>
      <w:r w:rsidR="004F764F">
        <w:rPr>
          <w:rFonts w:ascii="Times New Roman" w:hAnsi="Times New Roman"/>
          <w:sz w:val="22"/>
          <w:szCs w:val="22"/>
        </w:rPr>
        <w:t>t.</w:t>
      </w:r>
    </w:p>
    <w:p w14:paraId="1C56D05D" w14:textId="69DF2C24" w:rsidR="00BD4ADC" w:rsidRPr="004F764F" w:rsidRDefault="004F764F" w:rsidP="004F764F">
      <w:pPr>
        <w:rPr>
          <w:rFonts w:ascii="Times New Roman" w:hAnsi="Times New Roman"/>
          <w:b/>
          <w:bCs/>
          <w:sz w:val="22"/>
          <w:szCs w:val="22"/>
        </w:rPr>
      </w:pPr>
      <w:r>
        <w:rPr>
          <w:rFonts w:ascii="Times New Roman" w:hAnsi="Times New Roman"/>
          <w:sz w:val="22"/>
          <w:szCs w:val="22"/>
        </w:rPr>
        <w:t>1.</w:t>
      </w:r>
      <w:r w:rsidRPr="004F764F">
        <w:rPr>
          <w:rFonts w:ascii="Times New Roman" w:hAnsi="Times New Roman"/>
          <w:b/>
          <w:bCs/>
          <w:sz w:val="22"/>
          <w:szCs w:val="22"/>
        </w:rPr>
        <w:t xml:space="preserve">3 </w:t>
      </w:r>
      <w:r w:rsidR="00DA2ED8" w:rsidRPr="004F764F">
        <w:rPr>
          <w:rFonts w:ascii="Times New Roman" w:hAnsi="Times New Roman"/>
          <w:b/>
          <w:bCs/>
          <w:sz w:val="22"/>
          <w:szCs w:val="22"/>
        </w:rPr>
        <w:t>Current situation in the sector</w:t>
      </w:r>
      <w:bookmarkStart w:id="2" w:name="_Toc67320740"/>
    </w:p>
    <w:p w14:paraId="2582533F" w14:textId="77777777" w:rsidR="00173396" w:rsidRDefault="00173396" w:rsidP="00173396">
      <w:pPr>
        <w:pStyle w:val="CommentText"/>
      </w:pPr>
      <w:bookmarkStart w:id="3" w:name="_Toc67320741"/>
      <w:bookmarkEnd w:id="2"/>
      <w:r>
        <w:t>Albania has solid gender equality and GBV legislation, aligned with EU standards, but its implementation by health practitioners remains weak. Few GBV cases are reported or addressed by healthcare professionals due to a lack of knowledge about their legal responsibilities and insufficient training. Despite being close to the community, health institutions play a limited role in identifying and referring GBV survivors. This is due to a lack of awareness about legal obligations, especially recent changes related to reporting, and limited capacity to recognize GBV cases.</w:t>
      </w:r>
    </w:p>
    <w:p w14:paraId="55066A36" w14:textId="77777777" w:rsidR="00173396" w:rsidRDefault="00173396" w:rsidP="00173396">
      <w:pPr>
        <w:pStyle w:val="CommentText"/>
      </w:pPr>
      <w:r>
        <w:t xml:space="preserve">Recent observations in primary health care </w:t>
      </w:r>
      <w:proofErr w:type="spellStart"/>
      <w:r>
        <w:t>centers</w:t>
      </w:r>
      <w:proofErr w:type="spellEnd"/>
      <w:r>
        <w:t xml:space="preserve"> (PHCCs) revealed that most doctors and staff are unaware of their duty to report GBV, with no proper reporting forms in place. Collaboration between health structures and law enforcement is minimal, complicating timely victim support. A report by the People's Advocate highlights a significant gap between medico-legal reports and judicial proceedings for family violence, indicating an inefficient healthcare system.</w:t>
      </w:r>
    </w:p>
    <w:p w14:paraId="24BC3F4B" w14:textId="77777777" w:rsidR="00173396" w:rsidRDefault="00173396" w:rsidP="00173396">
      <w:pPr>
        <w:pStyle w:val="CommentText"/>
      </w:pPr>
      <w:r>
        <w:t>This action aims to enhance the capacity of health institutions to implement the GBV referral mechanism, particularly benefiting marginalized groups such as Roma, Egyptian, and LGBT+ communities. It will improve the role of health practitioners in GBV prevention, increase public awareness, and empower victims and civil society organizations to advocate and engage in GBV-related issues.</w:t>
      </w:r>
    </w:p>
    <w:p w14:paraId="240ED4C9" w14:textId="2E383ED3" w:rsidR="00671268" w:rsidRPr="00671268" w:rsidRDefault="00D81857" w:rsidP="003F7AB7">
      <w:pPr>
        <w:pStyle w:val="Heading1"/>
      </w:pPr>
      <w:r w:rsidRPr="0063749B">
        <w:t>OBJECTIVE</w:t>
      </w:r>
      <w:r w:rsidR="00671268">
        <w:t>S</w:t>
      </w:r>
      <w:r w:rsidRPr="0063749B">
        <w:t xml:space="preserve"> &amp; EXPECTED </w:t>
      </w:r>
      <w:r w:rsidR="00671268">
        <w:t>OUTPUTS</w:t>
      </w:r>
      <w:bookmarkEnd w:id="3"/>
    </w:p>
    <w:p w14:paraId="672B69D3" w14:textId="77777777" w:rsidR="004F764F" w:rsidRPr="004F764F" w:rsidRDefault="004F764F" w:rsidP="004F764F">
      <w:pPr>
        <w:pStyle w:val="Heading2"/>
        <w:numPr>
          <w:ilvl w:val="1"/>
          <w:numId w:val="43"/>
        </w:numPr>
        <w:rPr>
          <w:b/>
          <w:bCs w:val="0"/>
        </w:rPr>
      </w:pPr>
      <w:bookmarkStart w:id="4" w:name="_Toc67320742"/>
      <w:r w:rsidRPr="004F764F">
        <w:rPr>
          <w:b/>
          <w:bCs w:val="0"/>
        </w:rPr>
        <w:t xml:space="preserve">Overall Objective </w:t>
      </w:r>
      <w:bookmarkStart w:id="5" w:name="_Toc67320743"/>
      <w:bookmarkStart w:id="6" w:name="_Toc64132845"/>
      <w:bookmarkEnd w:id="4"/>
    </w:p>
    <w:p w14:paraId="380EFF11" w14:textId="447CF2EC" w:rsidR="00173396" w:rsidRDefault="00173396" w:rsidP="00173396">
      <w:pPr>
        <w:pStyle w:val="CommentText"/>
      </w:pPr>
      <w:r w:rsidRPr="00173396">
        <w:lastRenderedPageBreak/>
        <w:t xml:space="preserve"> </w:t>
      </w:r>
      <w:r>
        <w:t>The action is a systemic intervention led by the Gender Alliance for Development Centre (GADC) in partnership with Together for Life (TFL) and the Institute of Romani Culture in Albania (IRCA). It aims to empower women’s civil society organizations (WCSOs) and grassroots groups (Roma and LGBTQI+) in Albania to monitor and hold institutions accountable for implementing gender equality and gender-based violence (GE&amp;GBV) laws. The project addresses gaps in public health institutions, particularly the absence of protocols for health care professionals, psychologists, and social workers in handling GBV and sexual violence cases. The action will build the capacity of both WCSOs and local actors, such as health care practitioners and social workers, and will be guided by a research study on health practitioners’ roles in implementing GE&amp;GBV laws.</w:t>
      </w:r>
    </w:p>
    <w:bookmarkEnd w:id="5"/>
    <w:bookmarkEnd w:id="6"/>
    <w:p w14:paraId="0ED6D6BA" w14:textId="4AC01A07" w:rsidR="002C11C8" w:rsidRPr="002C11C8" w:rsidRDefault="002C11C8" w:rsidP="002C11C8">
      <w:pPr>
        <w:pStyle w:val="Heading2"/>
        <w:numPr>
          <w:ilvl w:val="1"/>
          <w:numId w:val="33"/>
        </w:numPr>
        <w:rPr>
          <w:b/>
          <w:bCs w:val="0"/>
        </w:rPr>
      </w:pPr>
      <w:r>
        <w:rPr>
          <w:b/>
          <w:bCs w:val="0"/>
        </w:rPr>
        <w:t>Objectives of the Action</w:t>
      </w:r>
    </w:p>
    <w:p w14:paraId="060DE65A" w14:textId="4FFBC172" w:rsidR="002C11C8" w:rsidRPr="002C11C8" w:rsidRDefault="002C11C8" w:rsidP="002C11C8">
      <w:pPr>
        <w:keepNext/>
        <w:keepLines/>
        <w:ind w:left="-360"/>
        <w:rPr>
          <w:rFonts w:ascii="Times New Roman" w:hAnsi="Times New Roman"/>
          <w:sz w:val="22"/>
          <w:szCs w:val="22"/>
        </w:rPr>
      </w:pPr>
      <w:r w:rsidRPr="002C11C8">
        <w:rPr>
          <w:rFonts w:ascii="Times New Roman" w:hAnsi="Times New Roman"/>
          <w:sz w:val="22"/>
          <w:szCs w:val="22"/>
        </w:rPr>
        <w:t>Overall Objective (OO):</w:t>
      </w:r>
      <w:r>
        <w:rPr>
          <w:rFonts w:ascii="Times New Roman" w:hAnsi="Times New Roman"/>
          <w:sz w:val="22"/>
          <w:szCs w:val="22"/>
        </w:rPr>
        <w:t xml:space="preserve"> </w:t>
      </w:r>
      <w:r w:rsidRPr="002C11C8">
        <w:rPr>
          <w:rFonts w:ascii="Times New Roman" w:hAnsi="Times New Roman"/>
          <w:sz w:val="22"/>
          <w:szCs w:val="22"/>
        </w:rPr>
        <w:t>Empower diverse women’s civil society organizations (WCSOs) and grassroots groups (Roma and LGBTQI+) in Albania to monitor and effectively hold relevant institutions accountable for implementing gender equality and against gender-based violence (GE&amp;GBV) legal framework.</w:t>
      </w:r>
    </w:p>
    <w:p w14:paraId="72C6FD1F" w14:textId="77777777" w:rsidR="002C11C8" w:rsidRDefault="002C11C8" w:rsidP="002C11C8">
      <w:pPr>
        <w:keepNext/>
        <w:keepLines/>
        <w:ind w:left="-360"/>
        <w:rPr>
          <w:rFonts w:ascii="Times New Roman" w:hAnsi="Times New Roman"/>
          <w:sz w:val="22"/>
          <w:szCs w:val="22"/>
        </w:rPr>
      </w:pPr>
      <w:r w:rsidRPr="002C11C8">
        <w:rPr>
          <w:rFonts w:ascii="Times New Roman" w:hAnsi="Times New Roman"/>
          <w:sz w:val="22"/>
          <w:szCs w:val="22"/>
        </w:rPr>
        <w:t>Specific objectives (SO):</w:t>
      </w:r>
    </w:p>
    <w:p w14:paraId="144F4D94" w14:textId="77777777" w:rsidR="002C11C8" w:rsidRDefault="002C11C8" w:rsidP="002C11C8">
      <w:pPr>
        <w:keepNext/>
        <w:keepLines/>
        <w:ind w:left="-360"/>
        <w:rPr>
          <w:rFonts w:ascii="Times New Roman" w:hAnsi="Times New Roman"/>
          <w:sz w:val="22"/>
          <w:szCs w:val="22"/>
        </w:rPr>
      </w:pPr>
      <w:r w:rsidRPr="002C11C8">
        <w:rPr>
          <w:rFonts w:ascii="Times New Roman" w:hAnsi="Times New Roman"/>
          <w:sz w:val="22"/>
          <w:szCs w:val="22"/>
        </w:rPr>
        <w:t xml:space="preserve">Improve the capacities of WCSOs, particularly women’s rights and grassroots groups (Roma and LGBTQI+), in holding relevant institutions accountable to implement GE&amp;GBV legal framework and empowering women and girls to claim their rights. </w:t>
      </w:r>
    </w:p>
    <w:p w14:paraId="099A6202" w14:textId="77777777" w:rsidR="002C11C8" w:rsidRDefault="002C11C8" w:rsidP="002C11C8">
      <w:pPr>
        <w:keepNext/>
        <w:keepLines/>
        <w:ind w:left="-360"/>
        <w:rPr>
          <w:rFonts w:ascii="Times New Roman" w:hAnsi="Times New Roman"/>
          <w:sz w:val="22"/>
          <w:szCs w:val="22"/>
        </w:rPr>
      </w:pPr>
      <w:r w:rsidRPr="002C11C8">
        <w:rPr>
          <w:rFonts w:ascii="Times New Roman" w:hAnsi="Times New Roman"/>
          <w:sz w:val="22"/>
          <w:szCs w:val="22"/>
        </w:rPr>
        <w:t xml:space="preserve">Enhance capacities of public social and health institutions to offer quality services to women and girls, including those from grassroots groups (Roma and LGBTQI+). </w:t>
      </w:r>
    </w:p>
    <w:p w14:paraId="05F7619D" w14:textId="7F6553BD" w:rsidR="007F6FCE" w:rsidRPr="0015772A" w:rsidRDefault="002C11C8" w:rsidP="007F6FCE">
      <w:pPr>
        <w:pStyle w:val="ListParagraph"/>
        <w:jc w:val="both"/>
        <w:rPr>
          <w:rFonts w:ascii="Times New Roman" w:hAnsi="Times New Roman"/>
        </w:rPr>
      </w:pPr>
      <w:r w:rsidRPr="002C11C8">
        <w:rPr>
          <w:rFonts w:ascii="Times New Roman" w:hAnsi="Times New Roman"/>
        </w:rPr>
        <w:t>Increase awareness of women and girls in target municipalities, especially survivors of violence, discriminated persons due to their sexual orientation and race on access to quality and coordinated health and social services.</w:t>
      </w:r>
      <w:bookmarkStart w:id="7" w:name="_Toc67320747"/>
    </w:p>
    <w:p w14:paraId="0BEB4400" w14:textId="77777777" w:rsidR="00D81857" w:rsidRPr="0063749B" w:rsidRDefault="00D81857" w:rsidP="008A65FE">
      <w:pPr>
        <w:pStyle w:val="Heading1"/>
      </w:pPr>
      <w:bookmarkStart w:id="8" w:name="_Toc67320748"/>
      <w:bookmarkEnd w:id="7"/>
      <w:r w:rsidRPr="0063749B">
        <w:t>SCOPE OF THE WORK</w:t>
      </w:r>
      <w:bookmarkEnd w:id="8"/>
    </w:p>
    <w:p w14:paraId="27140A55" w14:textId="653E5E39" w:rsidR="0015772A" w:rsidRPr="004F764F" w:rsidRDefault="0015772A" w:rsidP="004F764F">
      <w:pPr>
        <w:pStyle w:val="Heading2"/>
        <w:numPr>
          <w:ilvl w:val="1"/>
          <w:numId w:val="36"/>
        </w:numPr>
        <w:rPr>
          <w:b/>
          <w:bCs w:val="0"/>
        </w:rPr>
      </w:pPr>
      <w:r w:rsidRPr="004F764F">
        <w:rPr>
          <w:b/>
          <w:bCs w:val="0"/>
        </w:rPr>
        <w:t>Description of the Assignment</w:t>
      </w:r>
    </w:p>
    <w:p w14:paraId="4C47B893" w14:textId="4B8BFD44" w:rsidR="0015772A" w:rsidRDefault="001C20C6" w:rsidP="0015772A">
      <w:pPr>
        <w:ind w:left="-360"/>
        <w:rPr>
          <w:rStyle w:val="Emphasis"/>
          <w:rFonts w:ascii="Times New Roman" w:hAnsi="Times New Roman"/>
          <w:i w:val="0"/>
          <w:iCs w:val="0"/>
          <w:sz w:val="22"/>
          <w:szCs w:val="22"/>
        </w:rPr>
      </w:pPr>
      <w:r>
        <w:rPr>
          <w:rFonts w:ascii="Times New Roman" w:hAnsi="Times New Roman"/>
          <w:sz w:val="22"/>
          <w:szCs w:val="22"/>
        </w:rPr>
        <w:t xml:space="preserve">In the frame of this Action “Together </w:t>
      </w:r>
      <w:r w:rsidR="00A87212">
        <w:rPr>
          <w:rFonts w:ascii="Times New Roman" w:hAnsi="Times New Roman"/>
          <w:sz w:val="22"/>
          <w:szCs w:val="22"/>
        </w:rPr>
        <w:t>for</w:t>
      </w:r>
      <w:r>
        <w:rPr>
          <w:rFonts w:ascii="Times New Roman" w:hAnsi="Times New Roman"/>
          <w:sz w:val="22"/>
          <w:szCs w:val="22"/>
        </w:rPr>
        <w:t xml:space="preserve"> Life” will contract</w:t>
      </w:r>
      <w:r w:rsidR="00D34848" w:rsidRPr="00D34848">
        <w:rPr>
          <w:rFonts w:ascii="Times New Roman" w:hAnsi="Times New Roman"/>
          <w:sz w:val="22"/>
          <w:szCs w:val="22"/>
        </w:rPr>
        <w:t xml:space="preserve"> </w:t>
      </w:r>
      <w:r w:rsidR="003F55BF">
        <w:rPr>
          <w:rStyle w:val="Emphasis"/>
          <w:rFonts w:ascii="Times New Roman" w:hAnsi="Times New Roman"/>
          <w:i w:val="0"/>
          <w:iCs w:val="0"/>
          <w:sz w:val="22"/>
          <w:szCs w:val="22"/>
        </w:rPr>
        <w:t>a professional expert that</w:t>
      </w:r>
      <w:r w:rsidR="0079143E">
        <w:rPr>
          <w:rStyle w:val="Emphasis"/>
          <w:rFonts w:ascii="Times New Roman" w:hAnsi="Times New Roman"/>
          <w:i w:val="0"/>
          <w:iCs w:val="0"/>
          <w:sz w:val="22"/>
          <w:szCs w:val="22"/>
        </w:rPr>
        <w:t xml:space="preserve"> will </w:t>
      </w:r>
      <w:r w:rsidR="0015772A" w:rsidRPr="0015772A">
        <w:rPr>
          <w:rStyle w:val="Emphasis"/>
          <w:rFonts w:ascii="Times New Roman" w:hAnsi="Times New Roman"/>
          <w:i w:val="0"/>
          <w:iCs w:val="0"/>
          <w:sz w:val="22"/>
          <w:szCs w:val="22"/>
        </w:rPr>
        <w:t>work on the preparation of a manual that will inform the health practitioners about GBV and their legal obligations</w:t>
      </w:r>
      <w:r w:rsidR="00EC5C0C" w:rsidRPr="00EC5C0C">
        <w:rPr>
          <w:rStyle w:val="Emphasis"/>
          <w:rFonts w:ascii="Times New Roman" w:hAnsi="Times New Roman"/>
          <w:i w:val="0"/>
          <w:iCs w:val="0"/>
          <w:sz w:val="22"/>
          <w:szCs w:val="22"/>
        </w:rPr>
        <w:t xml:space="preserve"> </w:t>
      </w:r>
      <w:r w:rsidR="003F55BF">
        <w:rPr>
          <w:rStyle w:val="Emphasis"/>
          <w:rFonts w:ascii="Times New Roman" w:hAnsi="Times New Roman"/>
          <w:i w:val="0"/>
          <w:iCs w:val="0"/>
          <w:sz w:val="22"/>
          <w:szCs w:val="22"/>
        </w:rPr>
        <w:t>in the framework of th</w:t>
      </w:r>
      <w:r w:rsidR="00EC5C0C">
        <w:rPr>
          <w:rStyle w:val="Emphasis"/>
          <w:rFonts w:ascii="Times New Roman" w:hAnsi="Times New Roman"/>
          <w:i w:val="0"/>
          <w:iCs w:val="0"/>
          <w:sz w:val="22"/>
          <w:szCs w:val="22"/>
        </w:rPr>
        <w:t>is</w:t>
      </w:r>
      <w:r w:rsidR="003F55BF">
        <w:rPr>
          <w:rStyle w:val="Emphasis"/>
          <w:rFonts w:ascii="Times New Roman" w:hAnsi="Times New Roman"/>
          <w:i w:val="0"/>
          <w:iCs w:val="0"/>
          <w:sz w:val="22"/>
          <w:szCs w:val="22"/>
        </w:rPr>
        <w:t xml:space="preserve"> </w:t>
      </w:r>
      <w:r w:rsidR="00A5188A">
        <w:rPr>
          <w:rStyle w:val="Emphasis"/>
          <w:rFonts w:ascii="Times New Roman" w:hAnsi="Times New Roman"/>
          <w:i w:val="0"/>
          <w:iCs w:val="0"/>
          <w:sz w:val="22"/>
          <w:szCs w:val="22"/>
        </w:rPr>
        <w:t>project</w:t>
      </w:r>
      <w:r w:rsidR="00EC5C0C">
        <w:rPr>
          <w:rStyle w:val="Emphasis"/>
          <w:rFonts w:ascii="Times New Roman" w:hAnsi="Times New Roman"/>
          <w:i w:val="0"/>
          <w:iCs w:val="0"/>
          <w:sz w:val="22"/>
          <w:szCs w:val="22"/>
        </w:rPr>
        <w:t>.</w:t>
      </w:r>
    </w:p>
    <w:p w14:paraId="1741F9F0" w14:textId="3580FF42" w:rsidR="00173396" w:rsidRPr="002C11C8" w:rsidRDefault="00173396" w:rsidP="00173396">
      <w:pPr>
        <w:spacing w:before="100" w:beforeAutospacing="1" w:after="100" w:afterAutospacing="1"/>
        <w:jc w:val="left"/>
        <w:rPr>
          <w:rFonts w:ascii="Times New Roman" w:hAnsi="Times New Roman"/>
          <w:sz w:val="24"/>
          <w:szCs w:val="24"/>
          <w:lang w:val="en-US" w:eastAsia="en-US"/>
        </w:rPr>
      </w:pPr>
      <w:bookmarkStart w:id="9" w:name="_Toc67320752"/>
      <w:r>
        <w:rPr>
          <w:rFonts w:ascii="Times New Roman" w:hAnsi="Times New Roman"/>
          <w:b/>
          <w:bCs/>
          <w:sz w:val="24"/>
          <w:szCs w:val="24"/>
          <w:lang w:val="en-US" w:eastAsia="en-US"/>
        </w:rPr>
        <w:t xml:space="preserve">3.2 </w:t>
      </w:r>
      <w:r w:rsidRPr="002C11C8">
        <w:rPr>
          <w:rFonts w:ascii="Times New Roman" w:hAnsi="Times New Roman"/>
          <w:b/>
          <w:bCs/>
          <w:sz w:val="24"/>
          <w:szCs w:val="24"/>
          <w:lang w:val="en-US" w:eastAsia="en-US"/>
        </w:rPr>
        <w:t>Scope of Work</w:t>
      </w:r>
    </w:p>
    <w:p w14:paraId="3F9D55A3" w14:textId="77777777" w:rsidR="00C53419" w:rsidRPr="00C53419" w:rsidRDefault="00C53419" w:rsidP="00C53419">
      <w:pPr>
        <w:spacing w:before="100" w:beforeAutospacing="1" w:after="100" w:afterAutospacing="1"/>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The expert will be required to:</w:t>
      </w:r>
    </w:p>
    <w:p w14:paraId="11EB1433" w14:textId="77777777" w:rsidR="00C53419" w:rsidRPr="00C53419" w:rsidRDefault="00C53419"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w:t>
      </w:r>
      <w:r w:rsidRPr="00C53419">
        <w:rPr>
          <w:rFonts w:ascii="Times New Roman" w:hAnsi="Times New Roman"/>
          <w:bCs/>
          <w:sz w:val="24"/>
          <w:szCs w:val="24"/>
          <w:lang w:val="en-US" w:eastAsia="en-US"/>
        </w:rPr>
        <w:tab/>
        <w:t>Conduct a literature review of existing GBV guidelines for health practitioners, identifying gaps and best practices.</w:t>
      </w:r>
    </w:p>
    <w:p w14:paraId="0272B509" w14:textId="77777777" w:rsidR="00C53419" w:rsidRPr="00C53419" w:rsidRDefault="00C53419"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w:t>
      </w:r>
      <w:r w:rsidRPr="00C53419">
        <w:rPr>
          <w:rFonts w:ascii="Times New Roman" w:hAnsi="Times New Roman"/>
          <w:bCs/>
          <w:sz w:val="24"/>
          <w:szCs w:val="24"/>
          <w:lang w:val="en-US" w:eastAsia="en-US"/>
        </w:rPr>
        <w:tab/>
        <w:t>Engage with stakeholders (health professionals, GBV experts, survivors, and advocacy groups) to gather input and validate the manual’s content.</w:t>
      </w:r>
    </w:p>
    <w:p w14:paraId="0597B8D8" w14:textId="77777777" w:rsidR="00C53419" w:rsidRPr="00C53419" w:rsidRDefault="00C53419"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w:t>
      </w:r>
      <w:r w:rsidRPr="00C53419">
        <w:rPr>
          <w:rFonts w:ascii="Times New Roman" w:hAnsi="Times New Roman"/>
          <w:bCs/>
          <w:sz w:val="24"/>
          <w:szCs w:val="24"/>
          <w:lang w:val="en-US" w:eastAsia="en-US"/>
        </w:rPr>
        <w:tab/>
        <w:t>Develop a manual that includes:</w:t>
      </w:r>
    </w:p>
    <w:p w14:paraId="289AEE25" w14:textId="77777777" w:rsidR="00C53419" w:rsidRPr="00C53419" w:rsidRDefault="00C53419"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o</w:t>
      </w:r>
      <w:r w:rsidRPr="00C53419">
        <w:rPr>
          <w:rFonts w:ascii="Times New Roman" w:hAnsi="Times New Roman"/>
          <w:bCs/>
          <w:sz w:val="24"/>
          <w:szCs w:val="24"/>
          <w:lang w:val="en-US" w:eastAsia="en-US"/>
        </w:rPr>
        <w:tab/>
        <w:t>Introduction to GBV: Definitions, prevalence, impact on health</w:t>
      </w:r>
    </w:p>
    <w:p w14:paraId="5AAECA56" w14:textId="77777777" w:rsidR="00C53419" w:rsidRPr="00C53419" w:rsidRDefault="00C53419"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o</w:t>
      </w:r>
      <w:r w:rsidRPr="00C53419">
        <w:rPr>
          <w:rFonts w:ascii="Times New Roman" w:hAnsi="Times New Roman"/>
          <w:bCs/>
          <w:sz w:val="24"/>
          <w:szCs w:val="24"/>
          <w:lang w:val="en-US" w:eastAsia="en-US"/>
        </w:rPr>
        <w:tab/>
        <w:t>Screening and identification processes</w:t>
      </w:r>
    </w:p>
    <w:p w14:paraId="7E952C14" w14:textId="77777777" w:rsidR="00C53419" w:rsidRPr="00C53419" w:rsidRDefault="00C53419"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o</w:t>
      </w:r>
      <w:r w:rsidRPr="00C53419">
        <w:rPr>
          <w:rFonts w:ascii="Times New Roman" w:hAnsi="Times New Roman"/>
          <w:bCs/>
          <w:sz w:val="24"/>
          <w:szCs w:val="24"/>
          <w:lang w:val="en-US" w:eastAsia="en-US"/>
        </w:rPr>
        <w:tab/>
        <w:t>Trauma-informed care approaches</w:t>
      </w:r>
    </w:p>
    <w:p w14:paraId="3BC8F3E7" w14:textId="77777777" w:rsidR="00C53419" w:rsidRPr="00C53419" w:rsidRDefault="00C53419"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o</w:t>
      </w:r>
      <w:r w:rsidRPr="00C53419">
        <w:rPr>
          <w:rFonts w:ascii="Times New Roman" w:hAnsi="Times New Roman"/>
          <w:bCs/>
          <w:sz w:val="24"/>
          <w:szCs w:val="24"/>
          <w:lang w:val="en-US" w:eastAsia="en-US"/>
        </w:rPr>
        <w:tab/>
        <w:t>Legal and ethical frameworks for reporting</w:t>
      </w:r>
    </w:p>
    <w:p w14:paraId="2741A97B" w14:textId="77777777" w:rsidR="00C53419" w:rsidRPr="00C53419" w:rsidRDefault="00C53419"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lastRenderedPageBreak/>
        <w:t>o</w:t>
      </w:r>
      <w:r w:rsidRPr="00C53419">
        <w:rPr>
          <w:rFonts w:ascii="Times New Roman" w:hAnsi="Times New Roman"/>
          <w:bCs/>
          <w:sz w:val="24"/>
          <w:szCs w:val="24"/>
          <w:lang w:val="en-US" w:eastAsia="en-US"/>
        </w:rPr>
        <w:tab/>
        <w:t>Survivor-centered care models</w:t>
      </w:r>
    </w:p>
    <w:p w14:paraId="1D0F8EE1" w14:textId="77777777" w:rsidR="00C53419" w:rsidRPr="00C53419" w:rsidRDefault="00C53419"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o</w:t>
      </w:r>
      <w:r w:rsidRPr="00C53419">
        <w:rPr>
          <w:rFonts w:ascii="Times New Roman" w:hAnsi="Times New Roman"/>
          <w:bCs/>
          <w:sz w:val="24"/>
          <w:szCs w:val="24"/>
          <w:lang w:val="en-US" w:eastAsia="en-US"/>
        </w:rPr>
        <w:tab/>
        <w:t>Referral mechanisms and multi-sectoral coordination</w:t>
      </w:r>
    </w:p>
    <w:p w14:paraId="78E9143E" w14:textId="77777777" w:rsidR="00C53419" w:rsidRPr="00C53419" w:rsidRDefault="00C53419"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o</w:t>
      </w:r>
      <w:r w:rsidRPr="00C53419">
        <w:rPr>
          <w:rFonts w:ascii="Times New Roman" w:hAnsi="Times New Roman"/>
          <w:bCs/>
          <w:sz w:val="24"/>
          <w:szCs w:val="24"/>
          <w:lang w:val="en-US" w:eastAsia="en-US"/>
        </w:rPr>
        <w:tab/>
        <w:t>Case studies, tools, and checklists for practitioners</w:t>
      </w:r>
    </w:p>
    <w:p w14:paraId="20BA8BCE" w14:textId="5D2148A3" w:rsidR="00C53419" w:rsidRPr="00C53419" w:rsidRDefault="00CB025D"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o</w:t>
      </w:r>
      <w:r w:rsidR="00C53419" w:rsidRPr="00C53419">
        <w:rPr>
          <w:rFonts w:ascii="Times New Roman" w:hAnsi="Times New Roman"/>
          <w:bCs/>
          <w:sz w:val="24"/>
          <w:szCs w:val="24"/>
          <w:lang w:val="en-US" w:eastAsia="en-US"/>
        </w:rPr>
        <w:tab/>
        <w:t>Finalize the manual and present it in both print and digital formats.</w:t>
      </w:r>
    </w:p>
    <w:p w14:paraId="2F922C4A" w14:textId="77777777" w:rsidR="00C53419" w:rsidRPr="00C53419" w:rsidRDefault="00C53419" w:rsidP="00C53419">
      <w:pPr>
        <w:spacing w:before="100" w:beforeAutospacing="1" w:after="100" w:afterAutospacing="1"/>
        <w:jc w:val="left"/>
        <w:rPr>
          <w:rFonts w:ascii="Times New Roman" w:hAnsi="Times New Roman"/>
          <w:bCs/>
          <w:sz w:val="24"/>
          <w:szCs w:val="24"/>
          <w:lang w:val="en-US" w:eastAsia="en-US"/>
        </w:rPr>
      </w:pPr>
    </w:p>
    <w:p w14:paraId="15B9CD2E" w14:textId="77777777" w:rsidR="00C53419" w:rsidRPr="00C53419" w:rsidRDefault="00C53419"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3.3 Deliverables</w:t>
      </w:r>
    </w:p>
    <w:p w14:paraId="14011D54" w14:textId="531C6EB0" w:rsidR="00C53419" w:rsidRPr="00C53419" w:rsidRDefault="00CB025D"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o</w:t>
      </w:r>
      <w:r w:rsidR="00C53419" w:rsidRPr="00C53419">
        <w:rPr>
          <w:rFonts w:ascii="Times New Roman" w:hAnsi="Times New Roman"/>
          <w:bCs/>
          <w:sz w:val="24"/>
          <w:szCs w:val="24"/>
          <w:lang w:val="en-US" w:eastAsia="en-US"/>
        </w:rPr>
        <w:tab/>
        <w:t>Draft version of the manual (outline and initial content).</w:t>
      </w:r>
    </w:p>
    <w:p w14:paraId="09CEDB2A" w14:textId="565903C5" w:rsidR="00C53419" w:rsidRPr="00C53419" w:rsidRDefault="00CB025D"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o</w:t>
      </w:r>
      <w:r w:rsidR="00C53419" w:rsidRPr="00C53419">
        <w:rPr>
          <w:rFonts w:ascii="Times New Roman" w:hAnsi="Times New Roman"/>
          <w:bCs/>
          <w:sz w:val="24"/>
          <w:szCs w:val="24"/>
          <w:lang w:val="en-US" w:eastAsia="en-US"/>
        </w:rPr>
        <w:tab/>
        <w:t>Final version of the manual, including:</w:t>
      </w:r>
    </w:p>
    <w:p w14:paraId="5FBA7DD9" w14:textId="77777777" w:rsidR="00C53419" w:rsidRPr="00C53419" w:rsidRDefault="00C53419"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o</w:t>
      </w:r>
      <w:r w:rsidRPr="00C53419">
        <w:rPr>
          <w:rFonts w:ascii="Times New Roman" w:hAnsi="Times New Roman"/>
          <w:bCs/>
          <w:sz w:val="24"/>
          <w:szCs w:val="24"/>
          <w:lang w:val="en-US" w:eastAsia="en-US"/>
        </w:rPr>
        <w:tab/>
        <w:t>Theoretical framework and practical guidelines</w:t>
      </w:r>
    </w:p>
    <w:p w14:paraId="47CA6AAF" w14:textId="77777777" w:rsidR="00CB025D" w:rsidRDefault="00C53419"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o</w:t>
      </w:r>
      <w:r w:rsidRPr="00C53419">
        <w:rPr>
          <w:rFonts w:ascii="Times New Roman" w:hAnsi="Times New Roman"/>
          <w:bCs/>
          <w:sz w:val="24"/>
          <w:szCs w:val="24"/>
          <w:lang w:val="en-US" w:eastAsia="en-US"/>
        </w:rPr>
        <w:tab/>
        <w:t>Case studies and best practices</w:t>
      </w:r>
    </w:p>
    <w:p w14:paraId="633DBBFA" w14:textId="1F05E1A8" w:rsidR="00173396" w:rsidRDefault="00CB025D" w:rsidP="00CB025D">
      <w:pPr>
        <w:spacing w:after="0"/>
        <w:jc w:val="left"/>
        <w:rPr>
          <w:rFonts w:ascii="Times New Roman" w:hAnsi="Times New Roman"/>
          <w:bCs/>
          <w:sz w:val="24"/>
          <w:szCs w:val="24"/>
          <w:lang w:val="en-US" w:eastAsia="en-US"/>
        </w:rPr>
      </w:pPr>
      <w:r w:rsidRPr="00C53419">
        <w:rPr>
          <w:rFonts w:ascii="Times New Roman" w:hAnsi="Times New Roman"/>
          <w:bCs/>
          <w:sz w:val="24"/>
          <w:szCs w:val="24"/>
          <w:lang w:val="en-US" w:eastAsia="en-US"/>
        </w:rPr>
        <w:t>o</w:t>
      </w:r>
      <w:r w:rsidR="00C53419" w:rsidRPr="00C53419">
        <w:rPr>
          <w:rFonts w:ascii="Times New Roman" w:hAnsi="Times New Roman"/>
          <w:bCs/>
          <w:sz w:val="24"/>
          <w:szCs w:val="24"/>
          <w:lang w:val="en-US" w:eastAsia="en-US"/>
        </w:rPr>
        <w:tab/>
        <w:t>A PowerPoint presentation summarizing the key elements of the manual.</w:t>
      </w:r>
    </w:p>
    <w:p w14:paraId="3FAEA1B4" w14:textId="77777777" w:rsidR="00CB025D" w:rsidRPr="00CB025D" w:rsidRDefault="00CB025D" w:rsidP="00CB025D">
      <w:pPr>
        <w:spacing w:after="0"/>
        <w:jc w:val="left"/>
        <w:rPr>
          <w:rFonts w:ascii="Times New Roman" w:hAnsi="Times New Roman"/>
          <w:bCs/>
          <w:sz w:val="24"/>
          <w:szCs w:val="24"/>
          <w:lang w:val="en-US" w:eastAsia="en-US"/>
        </w:rPr>
      </w:pPr>
    </w:p>
    <w:p w14:paraId="5FE2BA37" w14:textId="77777777" w:rsidR="00D81857" w:rsidRPr="0063749B" w:rsidRDefault="00D81857" w:rsidP="008A65FE">
      <w:pPr>
        <w:pStyle w:val="Heading1"/>
      </w:pPr>
      <w:r w:rsidRPr="0063749B">
        <w:t>LOGISTICS AND TIMING</w:t>
      </w:r>
      <w:bookmarkEnd w:id="9"/>
    </w:p>
    <w:p w14:paraId="6114ACDC" w14:textId="14C0CBE6" w:rsidR="0015772A" w:rsidRPr="004F764F" w:rsidRDefault="0015772A" w:rsidP="004F764F">
      <w:pPr>
        <w:pStyle w:val="Heading2"/>
        <w:numPr>
          <w:ilvl w:val="1"/>
          <w:numId w:val="37"/>
        </w:numPr>
        <w:rPr>
          <w:b/>
          <w:bCs w:val="0"/>
        </w:rPr>
      </w:pPr>
      <w:bookmarkStart w:id="10" w:name="_Toc67320753"/>
      <w:r w:rsidRPr="004F764F">
        <w:rPr>
          <w:b/>
          <w:bCs w:val="0"/>
        </w:rPr>
        <w:t>Location</w:t>
      </w:r>
    </w:p>
    <w:bookmarkEnd w:id="10"/>
    <w:p w14:paraId="0A867610" w14:textId="6B66E7F2" w:rsidR="00D81857" w:rsidRDefault="00CA795D" w:rsidP="0015772A">
      <w:pPr>
        <w:ind w:left="-270" w:hanging="90"/>
        <w:rPr>
          <w:rFonts w:ascii="Times New Roman" w:hAnsi="Times New Roman"/>
          <w:sz w:val="22"/>
          <w:szCs w:val="22"/>
        </w:rPr>
      </w:pPr>
      <w:r>
        <w:rPr>
          <w:rFonts w:ascii="Times New Roman" w:hAnsi="Times New Roman"/>
          <w:sz w:val="22"/>
          <w:szCs w:val="22"/>
        </w:rPr>
        <w:t>Tirana-Albania</w:t>
      </w:r>
    </w:p>
    <w:p w14:paraId="000E3A7F" w14:textId="693C6BF6" w:rsidR="0015772A" w:rsidRPr="004F764F" w:rsidRDefault="0015772A" w:rsidP="004F764F">
      <w:pPr>
        <w:pStyle w:val="Heading2"/>
        <w:numPr>
          <w:ilvl w:val="1"/>
          <w:numId w:val="37"/>
        </w:numPr>
        <w:rPr>
          <w:b/>
          <w:bCs w:val="0"/>
        </w:rPr>
      </w:pPr>
      <w:r w:rsidRPr="004F764F">
        <w:rPr>
          <w:b/>
          <w:bCs w:val="0"/>
        </w:rPr>
        <w:t>Start date and period of implementation of tasks</w:t>
      </w:r>
    </w:p>
    <w:p w14:paraId="62529B80" w14:textId="5E972EFA" w:rsidR="005D5086" w:rsidRDefault="00D81857" w:rsidP="0015772A">
      <w:pPr>
        <w:ind w:left="-360"/>
        <w:rPr>
          <w:rFonts w:ascii="Times New Roman" w:hAnsi="Times New Roman"/>
          <w:sz w:val="22"/>
          <w:szCs w:val="22"/>
        </w:rPr>
      </w:pPr>
      <w:r w:rsidRPr="0063749B">
        <w:rPr>
          <w:rFonts w:ascii="Times New Roman" w:hAnsi="Times New Roman"/>
          <w:sz w:val="22"/>
          <w:szCs w:val="22"/>
        </w:rPr>
        <w:t xml:space="preserve">The intended </w:t>
      </w:r>
      <w:r w:rsidR="00875B1B">
        <w:rPr>
          <w:rFonts w:ascii="Times New Roman" w:hAnsi="Times New Roman"/>
          <w:sz w:val="22"/>
          <w:szCs w:val="22"/>
        </w:rPr>
        <w:t>start</w:t>
      </w:r>
      <w:r w:rsidR="00FD0AEE">
        <w:rPr>
          <w:rFonts w:ascii="Times New Roman" w:hAnsi="Times New Roman"/>
          <w:sz w:val="22"/>
          <w:szCs w:val="22"/>
        </w:rPr>
        <w:t xml:space="preserve"> date </w:t>
      </w:r>
      <w:r w:rsidR="00FD0AEE" w:rsidRPr="00FD0AEE">
        <w:rPr>
          <w:rFonts w:ascii="Times New Roman" w:hAnsi="Times New Roman"/>
          <w:sz w:val="22"/>
          <w:szCs w:val="22"/>
        </w:rPr>
        <w:t xml:space="preserve">is </w:t>
      </w:r>
      <w:r w:rsidR="007F6FCE">
        <w:rPr>
          <w:rFonts w:ascii="Times New Roman" w:hAnsi="Times New Roman"/>
          <w:sz w:val="22"/>
          <w:szCs w:val="22"/>
        </w:rPr>
        <w:t>October 10</w:t>
      </w:r>
      <w:r w:rsidR="00EC5C0C">
        <w:rPr>
          <w:rFonts w:ascii="Times New Roman" w:hAnsi="Times New Roman"/>
          <w:sz w:val="22"/>
          <w:szCs w:val="22"/>
        </w:rPr>
        <w:t>, 202</w:t>
      </w:r>
      <w:r w:rsidR="007F6FCE">
        <w:rPr>
          <w:rFonts w:ascii="Times New Roman" w:hAnsi="Times New Roman"/>
          <w:sz w:val="22"/>
          <w:szCs w:val="22"/>
        </w:rPr>
        <w:t>4</w:t>
      </w:r>
      <w:r w:rsidRPr="00FD0AEE">
        <w:rPr>
          <w:rFonts w:ascii="Times New Roman" w:hAnsi="Times New Roman"/>
          <w:sz w:val="22"/>
          <w:szCs w:val="22"/>
        </w:rPr>
        <w:t xml:space="preserve"> and</w:t>
      </w:r>
      <w:r w:rsidRPr="0063749B">
        <w:rPr>
          <w:rFonts w:ascii="Times New Roman" w:hAnsi="Times New Roman"/>
          <w:sz w:val="22"/>
          <w:szCs w:val="22"/>
        </w:rPr>
        <w:t xml:space="preserve"> the period of </w:t>
      </w:r>
      <w:r w:rsidR="006B423E" w:rsidRPr="0063749B">
        <w:rPr>
          <w:rFonts w:ascii="Times New Roman" w:hAnsi="Times New Roman"/>
          <w:sz w:val="22"/>
          <w:szCs w:val="22"/>
        </w:rPr>
        <w:t>implementation</w:t>
      </w:r>
      <w:r w:rsidR="00FD0AEE">
        <w:rPr>
          <w:rFonts w:ascii="Times New Roman" w:hAnsi="Times New Roman"/>
          <w:sz w:val="22"/>
          <w:szCs w:val="22"/>
        </w:rPr>
        <w:t xml:space="preserve"> of the contract will be </w:t>
      </w:r>
      <w:r w:rsidR="00CA795D">
        <w:rPr>
          <w:rFonts w:ascii="Times New Roman" w:hAnsi="Times New Roman"/>
          <w:sz w:val="22"/>
          <w:szCs w:val="22"/>
        </w:rPr>
        <w:t xml:space="preserve">finished on </w:t>
      </w:r>
      <w:r w:rsidR="007F6FCE">
        <w:rPr>
          <w:rFonts w:ascii="Times New Roman" w:hAnsi="Times New Roman"/>
          <w:sz w:val="22"/>
          <w:szCs w:val="22"/>
        </w:rPr>
        <w:t>December 31</w:t>
      </w:r>
      <w:r w:rsidR="00A5188A">
        <w:rPr>
          <w:rFonts w:ascii="Times New Roman" w:hAnsi="Times New Roman"/>
          <w:sz w:val="22"/>
          <w:szCs w:val="22"/>
        </w:rPr>
        <w:t>, 2024.</w:t>
      </w:r>
    </w:p>
    <w:p w14:paraId="16246341" w14:textId="77777777" w:rsidR="00D81857" w:rsidRPr="0063749B" w:rsidRDefault="00D81857" w:rsidP="008A65FE">
      <w:pPr>
        <w:pStyle w:val="Heading1"/>
      </w:pPr>
      <w:bookmarkStart w:id="11" w:name="_Toc67320755"/>
      <w:r w:rsidRPr="0063749B">
        <w:t>REQUIREMENTS</w:t>
      </w:r>
      <w:bookmarkEnd w:id="11"/>
    </w:p>
    <w:p w14:paraId="3BC8567B" w14:textId="1C272599" w:rsidR="00EE4808" w:rsidRDefault="0015772A" w:rsidP="0015772A">
      <w:pPr>
        <w:pStyle w:val="Heading3"/>
        <w:keepNext w:val="0"/>
        <w:numPr>
          <w:ilvl w:val="1"/>
          <w:numId w:val="39"/>
        </w:numPr>
        <w:spacing w:after="120"/>
      </w:pPr>
      <w:r>
        <w:t>Qualifications</w:t>
      </w:r>
    </w:p>
    <w:p w14:paraId="6ED1F055" w14:textId="77777777" w:rsidR="00EE4808" w:rsidRPr="00E07C4D" w:rsidRDefault="00EE4808" w:rsidP="00DA2ED8">
      <w:pPr>
        <w:tabs>
          <w:tab w:val="left" w:pos="1134"/>
        </w:tabs>
        <w:spacing w:after="120"/>
        <w:rPr>
          <w:rFonts w:ascii="Times New Roman" w:hAnsi="Times New Roman"/>
          <w:sz w:val="22"/>
          <w:szCs w:val="22"/>
          <w:u w:val="single"/>
        </w:rPr>
      </w:pPr>
      <w:r w:rsidRPr="00E07C4D">
        <w:rPr>
          <w:rFonts w:ascii="Times New Roman" w:hAnsi="Times New Roman"/>
          <w:sz w:val="22"/>
          <w:szCs w:val="22"/>
          <w:u w:val="single"/>
        </w:rPr>
        <w:t>Qualifications and skills</w:t>
      </w:r>
    </w:p>
    <w:p w14:paraId="0D69FE58" w14:textId="54570D4A" w:rsidR="0015772A" w:rsidRPr="0015772A" w:rsidRDefault="00664284" w:rsidP="0015772A">
      <w:pPr>
        <w:pStyle w:val="ListParagraph"/>
        <w:numPr>
          <w:ilvl w:val="0"/>
          <w:numId w:val="22"/>
        </w:numPr>
        <w:tabs>
          <w:tab w:val="left" w:pos="360"/>
        </w:tabs>
        <w:rPr>
          <w:rFonts w:ascii="Times New Roman" w:hAnsi="Times New Roman"/>
        </w:rPr>
      </w:pPr>
      <w:r>
        <w:rPr>
          <w:rFonts w:ascii="Times New Roman" w:hAnsi="Times New Roman"/>
        </w:rPr>
        <w:t>D</w:t>
      </w:r>
      <w:r w:rsidR="0015772A" w:rsidRPr="0015772A">
        <w:rPr>
          <w:rFonts w:ascii="Times New Roman" w:hAnsi="Times New Roman"/>
        </w:rPr>
        <w:t>egree in social sciences, public health, law, or a related field.</w:t>
      </w:r>
    </w:p>
    <w:p w14:paraId="364F4086" w14:textId="021B90BB" w:rsidR="0015772A" w:rsidRPr="0015772A" w:rsidRDefault="0015772A" w:rsidP="0015772A">
      <w:pPr>
        <w:pStyle w:val="ListParagraph"/>
        <w:numPr>
          <w:ilvl w:val="0"/>
          <w:numId w:val="22"/>
        </w:numPr>
        <w:tabs>
          <w:tab w:val="left" w:pos="360"/>
        </w:tabs>
        <w:rPr>
          <w:rFonts w:ascii="Times New Roman" w:hAnsi="Times New Roman"/>
        </w:rPr>
      </w:pPr>
      <w:r w:rsidRPr="0015772A">
        <w:rPr>
          <w:rFonts w:ascii="Times New Roman" w:hAnsi="Times New Roman"/>
        </w:rPr>
        <w:t>Experience in leading research projects, particularly in the field of gender-based violence or healthcare.</w:t>
      </w:r>
    </w:p>
    <w:p w14:paraId="6165206B" w14:textId="77777777" w:rsidR="0015772A" w:rsidRPr="0015772A" w:rsidRDefault="0015772A" w:rsidP="0015772A">
      <w:pPr>
        <w:pStyle w:val="ListParagraph"/>
        <w:numPr>
          <w:ilvl w:val="0"/>
          <w:numId w:val="22"/>
        </w:numPr>
        <w:tabs>
          <w:tab w:val="left" w:pos="360"/>
        </w:tabs>
        <w:rPr>
          <w:rFonts w:ascii="Times New Roman" w:hAnsi="Times New Roman"/>
        </w:rPr>
      </w:pPr>
      <w:r w:rsidRPr="0015772A">
        <w:rPr>
          <w:rFonts w:ascii="Times New Roman" w:hAnsi="Times New Roman"/>
        </w:rPr>
        <w:t>Excellent communication and coordination skills for collaboration with team members and partner organizations.</w:t>
      </w:r>
    </w:p>
    <w:p w14:paraId="7F998AB9" w14:textId="77777777" w:rsidR="0015772A" w:rsidRPr="0015772A" w:rsidRDefault="0015772A" w:rsidP="0015772A">
      <w:pPr>
        <w:pStyle w:val="ListParagraph"/>
        <w:numPr>
          <w:ilvl w:val="0"/>
          <w:numId w:val="22"/>
        </w:numPr>
        <w:tabs>
          <w:tab w:val="left" w:pos="360"/>
        </w:tabs>
        <w:rPr>
          <w:rFonts w:ascii="Times New Roman" w:hAnsi="Times New Roman"/>
        </w:rPr>
      </w:pPr>
      <w:r w:rsidRPr="0015772A">
        <w:rPr>
          <w:rFonts w:ascii="Times New Roman" w:hAnsi="Times New Roman"/>
        </w:rPr>
        <w:t>Strong analytical and conceptual skills to clearly synthesize and present findings, draw practical conclusions, make recommendation and to prepare well-written report.</w:t>
      </w:r>
    </w:p>
    <w:p w14:paraId="406BE3F4" w14:textId="77777777" w:rsidR="0015772A" w:rsidRPr="0015772A" w:rsidRDefault="0015772A" w:rsidP="0015772A">
      <w:pPr>
        <w:pStyle w:val="ListParagraph"/>
        <w:numPr>
          <w:ilvl w:val="0"/>
          <w:numId w:val="22"/>
        </w:numPr>
        <w:tabs>
          <w:tab w:val="left" w:pos="360"/>
        </w:tabs>
        <w:rPr>
          <w:rFonts w:ascii="Times New Roman" w:hAnsi="Times New Roman"/>
        </w:rPr>
      </w:pPr>
      <w:r w:rsidRPr="0015772A">
        <w:rPr>
          <w:rFonts w:ascii="Times New Roman" w:hAnsi="Times New Roman"/>
        </w:rPr>
        <w:t>Ability to work independently, manage multiple tasks simultaneously, and meet deadlines.</w:t>
      </w:r>
    </w:p>
    <w:p w14:paraId="0614CE27" w14:textId="77777777" w:rsidR="0015772A" w:rsidRPr="0015772A" w:rsidRDefault="0015772A" w:rsidP="0015772A">
      <w:pPr>
        <w:pStyle w:val="ListParagraph"/>
        <w:numPr>
          <w:ilvl w:val="0"/>
          <w:numId w:val="22"/>
        </w:numPr>
        <w:tabs>
          <w:tab w:val="left" w:pos="360"/>
        </w:tabs>
        <w:rPr>
          <w:rFonts w:ascii="Times New Roman" w:hAnsi="Times New Roman"/>
        </w:rPr>
      </w:pPr>
      <w:r w:rsidRPr="0015772A">
        <w:rPr>
          <w:rFonts w:ascii="Times New Roman" w:hAnsi="Times New Roman"/>
        </w:rPr>
        <w:t>Sensitivity to gender and cultural issues, with a commitment to promoting human rights and social justice.</w:t>
      </w:r>
    </w:p>
    <w:p w14:paraId="67355EB8" w14:textId="77777777" w:rsidR="0015772A" w:rsidRPr="0015772A" w:rsidRDefault="0015772A" w:rsidP="0015772A">
      <w:pPr>
        <w:pStyle w:val="ListParagraph"/>
        <w:numPr>
          <w:ilvl w:val="0"/>
          <w:numId w:val="22"/>
        </w:numPr>
        <w:tabs>
          <w:tab w:val="left" w:pos="360"/>
        </w:tabs>
        <w:rPr>
          <w:rFonts w:ascii="Times New Roman" w:hAnsi="Times New Roman"/>
        </w:rPr>
      </w:pPr>
      <w:r w:rsidRPr="0015772A">
        <w:rPr>
          <w:rFonts w:ascii="Times New Roman" w:hAnsi="Times New Roman"/>
        </w:rPr>
        <w:t>Knowledge of Albanian legal frameworks and healthcare systems preferred.</w:t>
      </w:r>
    </w:p>
    <w:p w14:paraId="64E2B56E" w14:textId="057FADA9" w:rsidR="0015772A" w:rsidRPr="001428BD" w:rsidRDefault="0015772A" w:rsidP="0015772A">
      <w:pPr>
        <w:pStyle w:val="ListParagraph"/>
        <w:numPr>
          <w:ilvl w:val="0"/>
          <w:numId w:val="22"/>
        </w:numPr>
        <w:tabs>
          <w:tab w:val="left" w:pos="360"/>
        </w:tabs>
        <w:rPr>
          <w:rFonts w:ascii="Times New Roman" w:hAnsi="Times New Roman"/>
        </w:rPr>
      </w:pPr>
      <w:r w:rsidRPr="0015772A">
        <w:rPr>
          <w:rFonts w:ascii="Times New Roman" w:hAnsi="Times New Roman"/>
        </w:rPr>
        <w:t>Fluency in English and Albanian languages</w:t>
      </w:r>
    </w:p>
    <w:p w14:paraId="1A4071F8" w14:textId="77777777" w:rsidR="00EE4808" w:rsidRPr="00E07C4D" w:rsidRDefault="00EE4808" w:rsidP="00EE4808">
      <w:pPr>
        <w:tabs>
          <w:tab w:val="left" w:pos="360"/>
        </w:tabs>
        <w:spacing w:after="0"/>
        <w:ind w:left="360"/>
        <w:jc w:val="left"/>
        <w:rPr>
          <w:rFonts w:ascii="Times New Roman" w:hAnsi="Times New Roman"/>
          <w:sz w:val="22"/>
          <w:szCs w:val="22"/>
        </w:rPr>
      </w:pPr>
    </w:p>
    <w:p w14:paraId="3560F62F" w14:textId="77777777" w:rsidR="00EE4808" w:rsidRPr="00E07C4D" w:rsidRDefault="00EE4808" w:rsidP="00DA2ED8">
      <w:pPr>
        <w:spacing w:after="120"/>
        <w:rPr>
          <w:rFonts w:ascii="Times New Roman" w:hAnsi="Times New Roman"/>
          <w:sz w:val="22"/>
          <w:szCs w:val="22"/>
          <w:u w:val="single"/>
        </w:rPr>
      </w:pPr>
      <w:r w:rsidRPr="00E07C4D">
        <w:rPr>
          <w:rFonts w:ascii="Times New Roman" w:hAnsi="Times New Roman"/>
          <w:sz w:val="22"/>
          <w:szCs w:val="22"/>
          <w:u w:val="single"/>
        </w:rPr>
        <w:t>General professional experience</w:t>
      </w:r>
    </w:p>
    <w:p w14:paraId="45DE6FE1" w14:textId="71EE7CF1" w:rsidR="00EE4808" w:rsidRPr="00DA2ED8" w:rsidRDefault="00EE4808" w:rsidP="00D14B37">
      <w:pPr>
        <w:pStyle w:val="ListParagraph"/>
        <w:numPr>
          <w:ilvl w:val="0"/>
          <w:numId w:val="20"/>
        </w:numPr>
        <w:spacing w:after="120"/>
        <w:rPr>
          <w:rFonts w:ascii="Times New Roman" w:hAnsi="Times New Roman"/>
        </w:rPr>
      </w:pPr>
      <w:r>
        <w:rPr>
          <w:rFonts w:ascii="Times New Roman" w:hAnsi="Times New Roman"/>
        </w:rPr>
        <w:t>Similar work experience with EU funded projects</w:t>
      </w:r>
    </w:p>
    <w:p w14:paraId="20DA3938" w14:textId="1BA56C68" w:rsidR="00EE4808" w:rsidRDefault="00EE4808" w:rsidP="0015772A">
      <w:pPr>
        <w:keepNext/>
        <w:keepLines/>
        <w:ind w:left="-360"/>
        <w:rPr>
          <w:rFonts w:ascii="Times New Roman" w:hAnsi="Times New Roman"/>
          <w:sz w:val="22"/>
          <w:szCs w:val="22"/>
        </w:rPr>
      </w:pPr>
      <w:r>
        <w:rPr>
          <w:rFonts w:ascii="Times New Roman" w:hAnsi="Times New Roman"/>
          <w:sz w:val="22"/>
          <w:szCs w:val="22"/>
        </w:rPr>
        <w:lastRenderedPageBreak/>
        <w:t>The expert</w:t>
      </w:r>
      <w:r w:rsidRPr="00D84B28">
        <w:rPr>
          <w:rFonts w:ascii="Times New Roman" w:hAnsi="Times New Roman"/>
          <w:sz w:val="22"/>
          <w:szCs w:val="22"/>
        </w:rPr>
        <w:t xml:space="preserve"> must be independent and free from conflicts of interest in the responsibilities they take on</w:t>
      </w:r>
      <w:r w:rsidR="009E53AB">
        <w:rPr>
          <w:rFonts w:ascii="Times New Roman" w:hAnsi="Times New Roman"/>
          <w:sz w:val="22"/>
          <w:szCs w:val="22"/>
        </w:rPr>
        <w:t>.</w:t>
      </w:r>
    </w:p>
    <w:p w14:paraId="525695E1" w14:textId="4E2EDD65" w:rsidR="0015772A" w:rsidRDefault="0015772A" w:rsidP="0015772A">
      <w:pPr>
        <w:pStyle w:val="Heading1"/>
      </w:pPr>
      <w:r>
        <w:t>APPLICATION PROCESS</w:t>
      </w:r>
    </w:p>
    <w:p w14:paraId="69430565" w14:textId="266F7C1F" w:rsidR="0015772A" w:rsidRDefault="0015772A" w:rsidP="0015772A">
      <w:pPr>
        <w:pStyle w:val="Heading3"/>
        <w:keepNext w:val="0"/>
        <w:numPr>
          <w:ilvl w:val="1"/>
          <w:numId w:val="41"/>
        </w:numPr>
        <w:spacing w:after="120"/>
      </w:pPr>
      <w:r>
        <w:t>Documents to be provided</w:t>
      </w:r>
    </w:p>
    <w:p w14:paraId="17D3E104" w14:textId="381CCC93" w:rsidR="001428BD" w:rsidRPr="001428BD" w:rsidRDefault="001428BD" w:rsidP="0015772A">
      <w:pPr>
        <w:pStyle w:val="BodyText"/>
        <w:ind w:left="-360"/>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11"/>
          <w:sz w:val="22"/>
          <w:szCs w:val="22"/>
        </w:rPr>
        <w:t xml:space="preserve"> </w:t>
      </w:r>
      <w:r w:rsidRPr="001428BD">
        <w:rPr>
          <w:rFonts w:ascii="Times New Roman" w:hAnsi="Times New Roman"/>
          <w:sz w:val="22"/>
          <w:szCs w:val="22"/>
        </w:rPr>
        <w:t>expert</w:t>
      </w:r>
      <w:r w:rsidRPr="001428BD">
        <w:rPr>
          <w:rFonts w:ascii="Times New Roman" w:hAnsi="Times New Roman"/>
          <w:spacing w:val="-4"/>
          <w:sz w:val="22"/>
          <w:szCs w:val="22"/>
        </w:rPr>
        <w:t xml:space="preserve"> </w:t>
      </w:r>
      <w:r w:rsidRPr="001428BD">
        <w:rPr>
          <w:rFonts w:ascii="Times New Roman" w:hAnsi="Times New Roman"/>
          <w:sz w:val="22"/>
          <w:szCs w:val="22"/>
        </w:rPr>
        <w:t>is</w:t>
      </w:r>
      <w:r w:rsidRPr="001428BD">
        <w:rPr>
          <w:rFonts w:ascii="Times New Roman" w:hAnsi="Times New Roman"/>
          <w:spacing w:val="-5"/>
          <w:sz w:val="22"/>
          <w:szCs w:val="22"/>
        </w:rPr>
        <w:t xml:space="preserve"> </w:t>
      </w:r>
      <w:r w:rsidRPr="001428BD">
        <w:rPr>
          <w:rFonts w:ascii="Times New Roman" w:hAnsi="Times New Roman"/>
          <w:sz w:val="22"/>
          <w:szCs w:val="22"/>
        </w:rPr>
        <w:t>expected</w:t>
      </w:r>
      <w:r w:rsidRPr="001428BD">
        <w:rPr>
          <w:rFonts w:ascii="Times New Roman" w:hAnsi="Times New Roman"/>
          <w:spacing w:val="-4"/>
          <w:sz w:val="22"/>
          <w:szCs w:val="22"/>
        </w:rPr>
        <w:t xml:space="preserve"> </w:t>
      </w:r>
      <w:r w:rsidRPr="001428BD">
        <w:rPr>
          <w:rFonts w:ascii="Times New Roman" w:hAnsi="Times New Roman"/>
          <w:sz w:val="22"/>
          <w:szCs w:val="22"/>
        </w:rPr>
        <w:t>to</w:t>
      </w:r>
      <w:r w:rsidRPr="001428BD">
        <w:rPr>
          <w:rFonts w:ascii="Times New Roman" w:hAnsi="Times New Roman"/>
          <w:spacing w:val="-3"/>
          <w:sz w:val="22"/>
          <w:szCs w:val="22"/>
        </w:rPr>
        <w:t xml:space="preserve"> </w:t>
      </w:r>
      <w:r w:rsidRPr="001428BD">
        <w:rPr>
          <w:rFonts w:ascii="Times New Roman" w:hAnsi="Times New Roman"/>
          <w:sz w:val="22"/>
          <w:szCs w:val="22"/>
        </w:rPr>
        <w:t>submit</w:t>
      </w:r>
      <w:r w:rsidRPr="001428BD">
        <w:rPr>
          <w:rFonts w:ascii="Times New Roman" w:hAnsi="Times New Roman"/>
          <w:spacing w:val="-2"/>
          <w:sz w:val="22"/>
          <w:szCs w:val="22"/>
        </w:rPr>
        <w:t xml:space="preserve"> </w:t>
      </w:r>
      <w:r w:rsidRPr="001428BD">
        <w:rPr>
          <w:rFonts w:ascii="Times New Roman" w:hAnsi="Times New Roman"/>
          <w:sz w:val="22"/>
          <w:szCs w:val="22"/>
        </w:rPr>
        <w:t xml:space="preserve">the following documents: </w:t>
      </w:r>
    </w:p>
    <w:p w14:paraId="366C22CE" w14:textId="7EAA76A7"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Curriculum Vitae</w:t>
      </w:r>
    </w:p>
    <w:p w14:paraId="392F2478" w14:textId="67DC6A94" w:rsid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Financial</w:t>
      </w:r>
      <w:r w:rsidRPr="001428BD">
        <w:rPr>
          <w:rFonts w:ascii="Times New Roman" w:hAnsi="Times New Roman" w:cs="Times New Roman"/>
          <w:spacing w:val="-7"/>
        </w:rPr>
        <w:t xml:space="preserve"> </w:t>
      </w:r>
      <w:r w:rsidRPr="001428BD">
        <w:rPr>
          <w:rFonts w:ascii="Times New Roman" w:hAnsi="Times New Roman" w:cs="Times New Roman"/>
        </w:rPr>
        <w:t>offer</w:t>
      </w:r>
      <w:r w:rsidRPr="001428BD">
        <w:rPr>
          <w:rFonts w:ascii="Times New Roman" w:hAnsi="Times New Roman" w:cs="Times New Roman"/>
          <w:spacing w:val="-5"/>
        </w:rPr>
        <w:t xml:space="preserve"> </w:t>
      </w:r>
      <w:r w:rsidRPr="001428BD">
        <w:rPr>
          <w:rFonts w:ascii="Times New Roman" w:hAnsi="Times New Roman" w:cs="Times New Roman"/>
        </w:rPr>
        <w:t>which</w:t>
      </w:r>
      <w:r w:rsidRPr="001428BD">
        <w:rPr>
          <w:rFonts w:ascii="Times New Roman" w:hAnsi="Times New Roman" w:cs="Times New Roman"/>
          <w:spacing w:val="-6"/>
        </w:rPr>
        <w:t xml:space="preserve"> </w:t>
      </w:r>
      <w:r w:rsidRPr="001428BD">
        <w:rPr>
          <w:rFonts w:ascii="Times New Roman" w:hAnsi="Times New Roman" w:cs="Times New Roman"/>
        </w:rPr>
        <w:t>indicates</w:t>
      </w:r>
      <w:r w:rsidRPr="001428BD">
        <w:rPr>
          <w:rFonts w:ascii="Times New Roman" w:hAnsi="Times New Roman" w:cs="Times New Roman"/>
          <w:spacing w:val="-6"/>
        </w:rPr>
        <w:t xml:space="preserve"> </w:t>
      </w:r>
      <w:r w:rsidRPr="001428BD">
        <w:rPr>
          <w:rFonts w:ascii="Times New Roman" w:hAnsi="Times New Roman" w:cs="Times New Roman"/>
        </w:rPr>
        <w:t>the</w:t>
      </w:r>
      <w:r w:rsidRPr="001428BD">
        <w:rPr>
          <w:rFonts w:ascii="Times New Roman" w:hAnsi="Times New Roman" w:cs="Times New Roman"/>
          <w:spacing w:val="-8"/>
        </w:rPr>
        <w:t xml:space="preserve"> </w:t>
      </w:r>
      <w:r w:rsidRPr="001428BD">
        <w:rPr>
          <w:rFonts w:ascii="Times New Roman" w:hAnsi="Times New Roman" w:cs="Times New Roman"/>
        </w:rPr>
        <w:t>fee</w:t>
      </w:r>
      <w:r w:rsidRPr="001428BD">
        <w:rPr>
          <w:rFonts w:ascii="Times New Roman" w:hAnsi="Times New Roman" w:cs="Times New Roman"/>
          <w:spacing w:val="-3"/>
        </w:rPr>
        <w:t xml:space="preserve"> </w:t>
      </w:r>
      <w:r w:rsidRPr="001428BD">
        <w:rPr>
          <w:rFonts w:ascii="Times New Roman" w:hAnsi="Times New Roman" w:cs="Times New Roman"/>
        </w:rPr>
        <w:t>per day</w:t>
      </w:r>
      <w:r w:rsidRPr="001428BD">
        <w:rPr>
          <w:rFonts w:ascii="Times New Roman" w:hAnsi="Times New Roman" w:cs="Times New Roman"/>
          <w:spacing w:val="-3"/>
        </w:rPr>
        <w:t xml:space="preserve"> </w:t>
      </w:r>
      <w:r w:rsidRPr="001428BD">
        <w:rPr>
          <w:rFonts w:ascii="Times New Roman" w:hAnsi="Times New Roman" w:cs="Times New Roman"/>
        </w:rPr>
        <w:t>for</w:t>
      </w:r>
      <w:r w:rsidRPr="001428BD">
        <w:rPr>
          <w:rFonts w:ascii="Times New Roman" w:hAnsi="Times New Roman" w:cs="Times New Roman"/>
          <w:spacing w:val="-3"/>
        </w:rPr>
        <w:t xml:space="preserve"> </w:t>
      </w:r>
      <w:r w:rsidRPr="001428BD">
        <w:rPr>
          <w:rFonts w:ascii="Times New Roman" w:hAnsi="Times New Roman" w:cs="Times New Roman"/>
        </w:rPr>
        <w:t>this</w:t>
      </w:r>
      <w:r w:rsidRPr="001428BD">
        <w:rPr>
          <w:rFonts w:ascii="Times New Roman" w:hAnsi="Times New Roman" w:cs="Times New Roman"/>
          <w:spacing w:val="-2"/>
        </w:rPr>
        <w:t xml:space="preserve"> </w:t>
      </w:r>
      <w:r w:rsidRPr="001428BD">
        <w:rPr>
          <w:rFonts w:ascii="Times New Roman" w:hAnsi="Times New Roman" w:cs="Times New Roman"/>
        </w:rPr>
        <w:t>duty</w:t>
      </w:r>
      <w:r w:rsidRPr="001428BD">
        <w:rPr>
          <w:rFonts w:ascii="Times New Roman" w:hAnsi="Times New Roman" w:cs="Times New Roman"/>
          <w:spacing w:val="-2"/>
        </w:rPr>
        <w:t xml:space="preserve"> </w:t>
      </w:r>
      <w:r w:rsidRPr="001428BD">
        <w:rPr>
          <w:rFonts w:ascii="Times New Roman" w:hAnsi="Times New Roman" w:cs="Times New Roman"/>
        </w:rPr>
        <w:t>(in</w:t>
      </w:r>
      <w:r w:rsidRPr="001428BD">
        <w:rPr>
          <w:rFonts w:ascii="Times New Roman" w:hAnsi="Times New Roman" w:cs="Times New Roman"/>
          <w:spacing w:val="-4"/>
        </w:rPr>
        <w:t xml:space="preserve"> </w:t>
      </w:r>
      <w:r w:rsidRPr="001428BD">
        <w:rPr>
          <w:rFonts w:ascii="Times New Roman" w:hAnsi="Times New Roman" w:cs="Times New Roman"/>
        </w:rPr>
        <w:t>Euro).</w:t>
      </w:r>
      <w:r w:rsidRPr="001428BD">
        <w:rPr>
          <w:rFonts w:ascii="Times New Roman" w:hAnsi="Times New Roman" w:cs="Times New Roman"/>
          <w:spacing w:val="-4"/>
        </w:rPr>
        <w:t xml:space="preserve"> </w:t>
      </w:r>
      <w:r w:rsidRPr="001428BD">
        <w:rPr>
          <w:rFonts w:ascii="Times New Roman" w:hAnsi="Times New Roman" w:cs="Times New Roman"/>
        </w:rPr>
        <w:t>The</w:t>
      </w:r>
      <w:r w:rsidRPr="001428BD">
        <w:rPr>
          <w:rFonts w:ascii="Times New Roman" w:hAnsi="Times New Roman" w:cs="Times New Roman"/>
          <w:spacing w:val="-3"/>
        </w:rPr>
        <w:t xml:space="preserve"> </w:t>
      </w:r>
      <w:r w:rsidRPr="001428BD">
        <w:rPr>
          <w:rFonts w:ascii="Times New Roman" w:hAnsi="Times New Roman" w:cs="Times New Roman"/>
        </w:rPr>
        <w:t>service</w:t>
      </w:r>
      <w:r w:rsidRPr="001428BD">
        <w:rPr>
          <w:rFonts w:ascii="Times New Roman" w:hAnsi="Times New Roman" w:cs="Times New Roman"/>
          <w:spacing w:val="-3"/>
        </w:rPr>
        <w:t xml:space="preserve"> </w:t>
      </w:r>
      <w:r w:rsidRPr="001428BD">
        <w:rPr>
          <w:rFonts w:ascii="Times New Roman" w:hAnsi="Times New Roman" w:cs="Times New Roman"/>
        </w:rPr>
        <w:t>provider</w:t>
      </w:r>
      <w:r w:rsidRPr="001428BD">
        <w:rPr>
          <w:rFonts w:ascii="Times New Roman" w:hAnsi="Times New Roman" w:cs="Times New Roman"/>
          <w:spacing w:val="-52"/>
        </w:rPr>
        <w:t xml:space="preserve"> </w:t>
      </w:r>
      <w:r w:rsidRPr="001428BD">
        <w:rPr>
          <w:rFonts w:ascii="Times New Roman" w:hAnsi="Times New Roman" w:cs="Times New Roman"/>
        </w:rPr>
        <w:t>should</w:t>
      </w:r>
      <w:r w:rsidRPr="001428BD">
        <w:rPr>
          <w:rFonts w:ascii="Times New Roman" w:hAnsi="Times New Roman" w:cs="Times New Roman"/>
          <w:spacing w:val="-1"/>
        </w:rPr>
        <w:t xml:space="preserve"> </w:t>
      </w:r>
      <w:r w:rsidRPr="001428BD">
        <w:rPr>
          <w:rFonts w:ascii="Times New Roman" w:hAnsi="Times New Roman" w:cs="Times New Roman"/>
        </w:rPr>
        <w:t>submit</w:t>
      </w:r>
      <w:r w:rsidRPr="001428BD">
        <w:rPr>
          <w:rFonts w:ascii="Times New Roman" w:hAnsi="Times New Roman" w:cs="Times New Roman"/>
          <w:spacing w:val="1"/>
        </w:rPr>
        <w:t xml:space="preserve"> </w:t>
      </w:r>
      <w:r w:rsidRPr="001428BD">
        <w:rPr>
          <w:rFonts w:ascii="Times New Roman" w:hAnsi="Times New Roman" w:cs="Times New Roman"/>
        </w:rPr>
        <w:t>a Financial</w:t>
      </w:r>
      <w:r w:rsidRPr="001428BD">
        <w:rPr>
          <w:rFonts w:ascii="Times New Roman" w:hAnsi="Times New Roman" w:cs="Times New Roman"/>
          <w:spacing w:val="-2"/>
        </w:rPr>
        <w:t xml:space="preserve"> </w:t>
      </w:r>
      <w:r w:rsidRPr="001428BD">
        <w:rPr>
          <w:rFonts w:ascii="Times New Roman" w:hAnsi="Times New Roman" w:cs="Times New Roman"/>
        </w:rPr>
        <w:t>Offer as</w:t>
      </w:r>
      <w:r w:rsidRPr="001428BD">
        <w:rPr>
          <w:rFonts w:ascii="Times New Roman" w:hAnsi="Times New Roman" w:cs="Times New Roman"/>
          <w:spacing w:val="-1"/>
        </w:rPr>
        <w:t xml:space="preserve"> </w:t>
      </w:r>
      <w:r w:rsidRPr="001428BD">
        <w:rPr>
          <w:rFonts w:ascii="Times New Roman" w:hAnsi="Times New Roman" w:cs="Times New Roman"/>
        </w:rPr>
        <w:t>described</w:t>
      </w:r>
      <w:r w:rsidRPr="001428BD">
        <w:rPr>
          <w:rFonts w:ascii="Times New Roman" w:hAnsi="Times New Roman" w:cs="Times New Roman"/>
          <w:spacing w:val="-2"/>
        </w:rPr>
        <w:t xml:space="preserve"> </w:t>
      </w:r>
      <w:r w:rsidRPr="001428BD">
        <w:rPr>
          <w:rFonts w:ascii="Times New Roman" w:hAnsi="Times New Roman" w:cs="Times New Roman"/>
        </w:rPr>
        <w:t>in Annex A.</w:t>
      </w:r>
    </w:p>
    <w:p w14:paraId="587538D4" w14:textId="68F20861" w:rsidR="007F6FCE" w:rsidRDefault="007F6FCE"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7F6FCE">
        <w:rPr>
          <w:rFonts w:ascii="Times New Roman" w:hAnsi="Times New Roman" w:cs="Times New Roman"/>
        </w:rPr>
        <w:t>Motivation letter, including a concept idea on how the research will be conducted</w:t>
      </w:r>
      <w:r>
        <w:rPr>
          <w:rFonts w:ascii="Times New Roman" w:hAnsi="Times New Roman" w:cs="Times New Roman"/>
        </w:rPr>
        <w:t>.</w:t>
      </w:r>
    </w:p>
    <w:p w14:paraId="1831100E" w14:textId="77777777" w:rsidR="007F6FCE" w:rsidRDefault="007F6FCE" w:rsidP="007F6FCE">
      <w:pPr>
        <w:pStyle w:val="ListParagraph"/>
        <w:widowControl w:val="0"/>
        <w:tabs>
          <w:tab w:val="left" w:pos="1132"/>
          <w:tab w:val="left" w:pos="1133"/>
        </w:tabs>
        <w:autoSpaceDE w:val="0"/>
        <w:autoSpaceDN w:val="0"/>
        <w:ind w:right="115"/>
        <w:rPr>
          <w:rFonts w:ascii="Times New Roman" w:hAnsi="Times New Roman" w:cs="Times New Roman"/>
        </w:rPr>
      </w:pPr>
    </w:p>
    <w:p w14:paraId="5D8B7BC9" w14:textId="77777777" w:rsidR="00A5188A" w:rsidRPr="00DA2ED8" w:rsidRDefault="00A5188A" w:rsidP="00A5188A">
      <w:pPr>
        <w:pStyle w:val="ListParagraph"/>
        <w:widowControl w:val="0"/>
        <w:tabs>
          <w:tab w:val="left" w:pos="1132"/>
          <w:tab w:val="left" w:pos="1133"/>
        </w:tabs>
        <w:autoSpaceDE w:val="0"/>
        <w:autoSpaceDN w:val="0"/>
        <w:ind w:right="115"/>
        <w:rPr>
          <w:rFonts w:ascii="Times New Roman" w:hAnsi="Times New Roman" w:cs="Times New Roman"/>
        </w:rPr>
      </w:pPr>
    </w:p>
    <w:p w14:paraId="463B9815" w14:textId="10B49382" w:rsidR="007F6FCE" w:rsidRDefault="007F6FCE" w:rsidP="007F6FCE">
      <w:pPr>
        <w:pStyle w:val="Heading3"/>
        <w:keepNext w:val="0"/>
        <w:numPr>
          <w:ilvl w:val="1"/>
          <w:numId w:val="41"/>
        </w:numPr>
        <w:spacing w:after="120"/>
      </w:pPr>
      <w:r>
        <w:t>The application process</w:t>
      </w:r>
    </w:p>
    <w:p w14:paraId="5F2871FC" w14:textId="2637AB7C" w:rsidR="001428BD" w:rsidRPr="001428BD" w:rsidRDefault="001428BD" w:rsidP="001428BD">
      <w:pPr>
        <w:spacing w:after="120"/>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2"/>
          <w:sz w:val="22"/>
          <w:szCs w:val="22"/>
        </w:rPr>
        <w:t xml:space="preserve"> </w:t>
      </w:r>
      <w:r w:rsidRPr="001428BD">
        <w:rPr>
          <w:rFonts w:ascii="Times New Roman" w:hAnsi="Times New Roman"/>
          <w:sz w:val="22"/>
          <w:szCs w:val="22"/>
        </w:rPr>
        <w:t>deadline</w:t>
      </w:r>
      <w:r w:rsidRPr="001428BD">
        <w:rPr>
          <w:rFonts w:ascii="Times New Roman" w:hAnsi="Times New Roman"/>
          <w:spacing w:val="-3"/>
          <w:sz w:val="22"/>
          <w:szCs w:val="22"/>
        </w:rPr>
        <w:t xml:space="preserve"> </w:t>
      </w:r>
      <w:r w:rsidRPr="001428BD">
        <w:rPr>
          <w:rFonts w:ascii="Times New Roman" w:hAnsi="Times New Roman"/>
          <w:sz w:val="22"/>
          <w:szCs w:val="22"/>
        </w:rPr>
        <w:t>for</w:t>
      </w:r>
      <w:r w:rsidRPr="001428BD">
        <w:rPr>
          <w:rFonts w:ascii="Times New Roman" w:hAnsi="Times New Roman"/>
          <w:spacing w:val="-3"/>
          <w:sz w:val="22"/>
          <w:szCs w:val="22"/>
        </w:rPr>
        <w:t xml:space="preserve"> </w:t>
      </w:r>
      <w:r w:rsidRPr="001428BD">
        <w:rPr>
          <w:rFonts w:ascii="Times New Roman" w:hAnsi="Times New Roman"/>
          <w:sz w:val="22"/>
          <w:szCs w:val="22"/>
        </w:rPr>
        <w:t>submission</w:t>
      </w:r>
      <w:r w:rsidRPr="001428BD">
        <w:rPr>
          <w:rFonts w:ascii="Times New Roman" w:hAnsi="Times New Roman"/>
          <w:spacing w:val="-1"/>
          <w:sz w:val="22"/>
          <w:szCs w:val="22"/>
        </w:rPr>
        <w:t xml:space="preserve"> </w:t>
      </w:r>
      <w:r w:rsidRPr="001428BD">
        <w:rPr>
          <w:rFonts w:ascii="Times New Roman" w:hAnsi="Times New Roman"/>
          <w:sz w:val="22"/>
          <w:szCs w:val="22"/>
        </w:rPr>
        <w:t>of</w:t>
      </w:r>
      <w:r w:rsidRPr="001428BD">
        <w:rPr>
          <w:rFonts w:ascii="Times New Roman" w:hAnsi="Times New Roman"/>
          <w:spacing w:val="-1"/>
          <w:sz w:val="22"/>
          <w:szCs w:val="22"/>
        </w:rPr>
        <w:t xml:space="preserve"> </w:t>
      </w:r>
      <w:r w:rsidRPr="001428BD">
        <w:rPr>
          <w:rFonts w:ascii="Times New Roman" w:hAnsi="Times New Roman"/>
          <w:sz w:val="22"/>
          <w:szCs w:val="22"/>
        </w:rPr>
        <w:t>applications</w:t>
      </w:r>
      <w:r w:rsidRPr="001428BD">
        <w:rPr>
          <w:rFonts w:ascii="Times New Roman" w:hAnsi="Times New Roman"/>
          <w:spacing w:val="-3"/>
          <w:sz w:val="22"/>
          <w:szCs w:val="22"/>
        </w:rPr>
        <w:t xml:space="preserve"> </w:t>
      </w:r>
      <w:r w:rsidRPr="001428BD">
        <w:rPr>
          <w:rFonts w:ascii="Times New Roman" w:hAnsi="Times New Roman"/>
          <w:sz w:val="22"/>
          <w:szCs w:val="22"/>
        </w:rPr>
        <w:t>is</w:t>
      </w:r>
      <w:r w:rsidRPr="001428BD">
        <w:rPr>
          <w:rFonts w:ascii="Times New Roman" w:hAnsi="Times New Roman"/>
          <w:spacing w:val="-1"/>
          <w:sz w:val="22"/>
          <w:szCs w:val="22"/>
        </w:rPr>
        <w:t xml:space="preserve"> </w:t>
      </w:r>
      <w:r w:rsidR="007F6FCE">
        <w:rPr>
          <w:rFonts w:ascii="Times New Roman" w:hAnsi="Times New Roman"/>
          <w:b/>
          <w:sz w:val="22"/>
          <w:szCs w:val="22"/>
        </w:rPr>
        <w:t>October 2</w:t>
      </w:r>
      <w:r w:rsidRPr="001428BD">
        <w:rPr>
          <w:rFonts w:ascii="Times New Roman" w:hAnsi="Times New Roman"/>
          <w:b/>
          <w:sz w:val="22"/>
          <w:szCs w:val="22"/>
        </w:rPr>
        <w:t>,</w:t>
      </w:r>
      <w:r w:rsidRPr="001428BD">
        <w:rPr>
          <w:rFonts w:ascii="Times New Roman" w:hAnsi="Times New Roman"/>
          <w:b/>
          <w:spacing w:val="-1"/>
          <w:sz w:val="22"/>
          <w:szCs w:val="22"/>
        </w:rPr>
        <w:t xml:space="preserve"> </w:t>
      </w:r>
      <w:r w:rsidRPr="001428BD">
        <w:rPr>
          <w:rFonts w:ascii="Times New Roman" w:hAnsi="Times New Roman"/>
          <w:b/>
          <w:sz w:val="22"/>
          <w:szCs w:val="22"/>
        </w:rPr>
        <w:t>202</w:t>
      </w:r>
      <w:r w:rsidR="007F6FCE">
        <w:rPr>
          <w:rFonts w:ascii="Times New Roman" w:hAnsi="Times New Roman"/>
          <w:b/>
          <w:sz w:val="22"/>
          <w:szCs w:val="22"/>
        </w:rPr>
        <w:t>4</w:t>
      </w:r>
      <w:r w:rsidR="00EC5C0C">
        <w:rPr>
          <w:rFonts w:ascii="Times New Roman" w:hAnsi="Times New Roman"/>
          <w:b/>
          <w:sz w:val="22"/>
          <w:szCs w:val="22"/>
        </w:rPr>
        <w:t>.</w:t>
      </w:r>
    </w:p>
    <w:p w14:paraId="62E033C7" w14:textId="77CA71A7" w:rsidR="001428BD" w:rsidRPr="001428BD" w:rsidRDefault="001428BD" w:rsidP="001428BD">
      <w:pPr>
        <w:pStyle w:val="BodyText"/>
        <w:rPr>
          <w:rFonts w:ascii="Times New Roman" w:hAnsi="Times New Roman"/>
          <w:sz w:val="22"/>
          <w:szCs w:val="22"/>
        </w:rPr>
      </w:pPr>
      <w:r w:rsidRPr="001428BD">
        <w:rPr>
          <w:rFonts w:ascii="Times New Roman" w:hAnsi="Times New Roman"/>
          <w:sz w:val="22"/>
          <w:szCs w:val="22"/>
        </w:rPr>
        <w:t>Applications</w:t>
      </w:r>
      <w:r w:rsidRPr="001428BD">
        <w:rPr>
          <w:rFonts w:ascii="Times New Roman" w:hAnsi="Times New Roman"/>
          <w:spacing w:val="51"/>
          <w:sz w:val="22"/>
          <w:szCs w:val="22"/>
        </w:rPr>
        <w:t xml:space="preserve"> </w:t>
      </w:r>
      <w:r w:rsidRPr="001428BD">
        <w:rPr>
          <w:rFonts w:ascii="Times New Roman" w:hAnsi="Times New Roman"/>
          <w:sz w:val="22"/>
          <w:szCs w:val="22"/>
        </w:rPr>
        <w:t>must</w:t>
      </w:r>
      <w:r w:rsidRPr="001428BD">
        <w:rPr>
          <w:rFonts w:ascii="Times New Roman" w:hAnsi="Times New Roman"/>
          <w:spacing w:val="53"/>
          <w:sz w:val="22"/>
          <w:szCs w:val="22"/>
        </w:rPr>
        <w:t xml:space="preserve"> </w:t>
      </w:r>
      <w:r w:rsidRPr="001428BD">
        <w:rPr>
          <w:rFonts w:ascii="Times New Roman" w:hAnsi="Times New Roman"/>
          <w:sz w:val="22"/>
          <w:szCs w:val="22"/>
        </w:rPr>
        <w:t>be</w:t>
      </w:r>
      <w:r w:rsidRPr="001428BD">
        <w:rPr>
          <w:rFonts w:ascii="Times New Roman" w:hAnsi="Times New Roman"/>
          <w:spacing w:val="51"/>
          <w:sz w:val="22"/>
          <w:szCs w:val="22"/>
        </w:rPr>
        <w:t xml:space="preserve"> </w:t>
      </w:r>
      <w:r w:rsidRPr="001428BD">
        <w:rPr>
          <w:rFonts w:ascii="Times New Roman" w:hAnsi="Times New Roman"/>
          <w:sz w:val="22"/>
          <w:szCs w:val="22"/>
        </w:rPr>
        <w:t>submitted</w:t>
      </w:r>
      <w:r w:rsidRPr="001428BD">
        <w:rPr>
          <w:rFonts w:ascii="Times New Roman" w:hAnsi="Times New Roman"/>
          <w:spacing w:val="52"/>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English</w:t>
      </w:r>
      <w:r w:rsidRPr="001428BD">
        <w:rPr>
          <w:rFonts w:ascii="Times New Roman" w:hAnsi="Times New Roman"/>
          <w:spacing w:val="50"/>
          <w:sz w:val="22"/>
          <w:szCs w:val="22"/>
        </w:rPr>
        <w:t xml:space="preserve"> </w:t>
      </w:r>
      <w:r w:rsidRPr="001428BD">
        <w:rPr>
          <w:rFonts w:ascii="Times New Roman" w:hAnsi="Times New Roman"/>
          <w:sz w:val="22"/>
          <w:szCs w:val="22"/>
        </w:rPr>
        <w:t>to</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2"/>
          <w:sz w:val="22"/>
          <w:szCs w:val="22"/>
        </w:rPr>
        <w:t xml:space="preserve"> </w:t>
      </w:r>
      <w:r w:rsidRPr="001428BD">
        <w:rPr>
          <w:rFonts w:ascii="Times New Roman" w:hAnsi="Times New Roman"/>
          <w:sz w:val="22"/>
          <w:szCs w:val="22"/>
        </w:rPr>
        <w:t>Contracting</w:t>
      </w:r>
      <w:r w:rsidRPr="001428BD">
        <w:rPr>
          <w:rFonts w:ascii="Times New Roman" w:hAnsi="Times New Roman"/>
          <w:spacing w:val="48"/>
          <w:sz w:val="22"/>
          <w:szCs w:val="22"/>
        </w:rPr>
        <w:t xml:space="preserve"> </w:t>
      </w:r>
      <w:r w:rsidRPr="001428BD">
        <w:rPr>
          <w:rFonts w:ascii="Times New Roman" w:hAnsi="Times New Roman"/>
          <w:sz w:val="22"/>
          <w:szCs w:val="22"/>
        </w:rPr>
        <w:t>Authority</w:t>
      </w:r>
      <w:r w:rsidRPr="001428BD">
        <w:rPr>
          <w:rFonts w:ascii="Times New Roman" w:hAnsi="Times New Roman"/>
          <w:spacing w:val="49"/>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1"/>
          <w:sz w:val="22"/>
          <w:szCs w:val="22"/>
        </w:rPr>
        <w:t xml:space="preserve"> </w:t>
      </w:r>
      <w:r w:rsidRPr="001428BD">
        <w:rPr>
          <w:rFonts w:ascii="Times New Roman" w:hAnsi="Times New Roman"/>
          <w:sz w:val="22"/>
          <w:szCs w:val="22"/>
        </w:rPr>
        <w:t>email</w:t>
      </w:r>
      <w:r w:rsidRPr="001428BD">
        <w:rPr>
          <w:rFonts w:ascii="Times New Roman" w:hAnsi="Times New Roman"/>
          <w:spacing w:val="52"/>
          <w:sz w:val="22"/>
          <w:szCs w:val="22"/>
        </w:rPr>
        <w:t xml:space="preserve"> </w:t>
      </w:r>
      <w:r w:rsidRPr="001428BD">
        <w:rPr>
          <w:rFonts w:ascii="Times New Roman" w:hAnsi="Times New Roman"/>
          <w:sz w:val="22"/>
          <w:szCs w:val="22"/>
        </w:rPr>
        <w:t>address:</w:t>
      </w:r>
      <w:r w:rsidRPr="001428BD">
        <w:rPr>
          <w:rFonts w:ascii="Times New Roman" w:hAnsi="Times New Roman"/>
          <w:spacing w:val="-52"/>
          <w:sz w:val="22"/>
          <w:szCs w:val="22"/>
        </w:rPr>
        <w:t xml:space="preserve"> </w:t>
      </w:r>
      <w:hyperlink r:id="rId11">
        <w:r w:rsidRPr="001428BD">
          <w:rPr>
            <w:rFonts w:ascii="Times New Roman" w:hAnsi="Times New Roman"/>
            <w:color w:val="0000FF"/>
            <w:sz w:val="22"/>
            <w:szCs w:val="22"/>
            <w:u w:val="single" w:color="0000FF"/>
          </w:rPr>
          <w:t>info@togetherforlife.org.al</w:t>
        </w:r>
      </w:hyperlink>
      <w:r w:rsidRPr="001428BD">
        <w:rPr>
          <w:rFonts w:ascii="Times New Roman" w:hAnsi="Times New Roman"/>
          <w:color w:val="0000FF"/>
          <w:spacing w:val="2"/>
          <w:sz w:val="22"/>
          <w:szCs w:val="22"/>
        </w:rPr>
        <w:t xml:space="preserve"> </w:t>
      </w:r>
      <w:r w:rsidRPr="001428BD">
        <w:rPr>
          <w:rFonts w:ascii="Times New Roman" w:hAnsi="Times New Roman"/>
          <w:sz w:val="22"/>
          <w:szCs w:val="22"/>
        </w:rPr>
        <w:t>or</w:t>
      </w:r>
      <w:r w:rsidRPr="001428BD">
        <w:rPr>
          <w:rFonts w:ascii="Times New Roman" w:hAnsi="Times New Roman"/>
          <w:spacing w:val="-1"/>
          <w:sz w:val="22"/>
          <w:szCs w:val="22"/>
        </w:rPr>
        <w:t xml:space="preserve"> </w:t>
      </w:r>
      <w:r w:rsidRPr="001428BD">
        <w:rPr>
          <w:rFonts w:ascii="Times New Roman" w:hAnsi="Times New Roman"/>
          <w:sz w:val="22"/>
          <w:szCs w:val="22"/>
        </w:rPr>
        <w:t>in</w:t>
      </w:r>
      <w:r w:rsidRPr="001428BD">
        <w:rPr>
          <w:rFonts w:ascii="Times New Roman" w:hAnsi="Times New Roman"/>
          <w:spacing w:val="-3"/>
          <w:sz w:val="22"/>
          <w:szCs w:val="22"/>
        </w:rPr>
        <w:t xml:space="preserve"> </w:t>
      </w:r>
      <w:r w:rsidRPr="001428BD">
        <w:rPr>
          <w:rFonts w:ascii="Times New Roman" w:hAnsi="Times New Roman"/>
          <w:sz w:val="22"/>
          <w:szCs w:val="22"/>
        </w:rPr>
        <w:t>the postal</w:t>
      </w:r>
      <w:r w:rsidRPr="001428BD">
        <w:rPr>
          <w:rFonts w:ascii="Times New Roman" w:hAnsi="Times New Roman"/>
          <w:spacing w:val="1"/>
          <w:sz w:val="22"/>
          <w:szCs w:val="22"/>
        </w:rPr>
        <w:t xml:space="preserve"> </w:t>
      </w:r>
      <w:r w:rsidRPr="001428BD">
        <w:rPr>
          <w:rFonts w:ascii="Times New Roman" w:hAnsi="Times New Roman"/>
          <w:sz w:val="22"/>
          <w:szCs w:val="22"/>
        </w:rPr>
        <w:t>address:</w:t>
      </w:r>
    </w:p>
    <w:p w14:paraId="0894D9CE" w14:textId="1FC5EA6A" w:rsidR="001428BD" w:rsidRPr="001428BD" w:rsidRDefault="001428BD" w:rsidP="001428BD">
      <w:pPr>
        <w:pStyle w:val="Heading1"/>
        <w:numPr>
          <w:ilvl w:val="0"/>
          <w:numId w:val="0"/>
        </w:numPr>
        <w:spacing w:before="0" w:after="120"/>
        <w:rPr>
          <w:sz w:val="22"/>
          <w:szCs w:val="22"/>
        </w:rPr>
      </w:pPr>
      <w:bookmarkStart w:id="12" w:name="_Hlk177117464"/>
      <w:r w:rsidRPr="001428BD">
        <w:rPr>
          <w:sz w:val="22"/>
          <w:szCs w:val="22"/>
        </w:rPr>
        <w:t>Together</w:t>
      </w:r>
      <w:r w:rsidRPr="001428BD">
        <w:rPr>
          <w:spacing w:val="-2"/>
          <w:sz w:val="22"/>
          <w:szCs w:val="22"/>
        </w:rPr>
        <w:t xml:space="preserve"> </w:t>
      </w:r>
      <w:r w:rsidRPr="001428BD">
        <w:rPr>
          <w:sz w:val="22"/>
          <w:szCs w:val="22"/>
        </w:rPr>
        <w:t>for Life</w:t>
      </w:r>
    </w:p>
    <w:p w14:paraId="38D63F04" w14:textId="3F2F9552" w:rsidR="00197C2A" w:rsidRDefault="001428BD" w:rsidP="00DA2ED8">
      <w:pPr>
        <w:pStyle w:val="BodyText"/>
        <w:rPr>
          <w:rFonts w:ascii="Times New Roman" w:hAnsi="Times New Roman"/>
          <w:sz w:val="22"/>
          <w:szCs w:val="22"/>
        </w:rPr>
      </w:pPr>
      <w:r w:rsidRPr="001428BD">
        <w:rPr>
          <w:rFonts w:ascii="Times New Roman" w:hAnsi="Times New Roman"/>
          <w:sz w:val="22"/>
          <w:szCs w:val="22"/>
        </w:rPr>
        <w:t xml:space="preserve">            Rr.</w:t>
      </w:r>
      <w:r w:rsidRPr="001428BD">
        <w:rPr>
          <w:rFonts w:ascii="Times New Roman" w:hAnsi="Times New Roman"/>
          <w:spacing w:val="-2"/>
          <w:sz w:val="22"/>
          <w:szCs w:val="22"/>
        </w:rPr>
        <w:t xml:space="preserve"> </w:t>
      </w:r>
      <w:proofErr w:type="spellStart"/>
      <w:r w:rsidRPr="001428BD">
        <w:rPr>
          <w:rFonts w:ascii="Times New Roman" w:hAnsi="Times New Roman"/>
          <w:sz w:val="22"/>
          <w:szCs w:val="22"/>
        </w:rPr>
        <w:t>Brigada</w:t>
      </w:r>
      <w:proofErr w:type="spellEnd"/>
      <w:r w:rsidRPr="001428BD">
        <w:rPr>
          <w:rFonts w:ascii="Times New Roman" w:hAnsi="Times New Roman"/>
          <w:spacing w:val="-1"/>
          <w:sz w:val="22"/>
          <w:szCs w:val="22"/>
        </w:rPr>
        <w:t xml:space="preserve"> </w:t>
      </w:r>
      <w:r w:rsidRPr="001428BD">
        <w:rPr>
          <w:rFonts w:ascii="Times New Roman" w:hAnsi="Times New Roman"/>
          <w:sz w:val="22"/>
          <w:szCs w:val="22"/>
        </w:rPr>
        <w:t>VIII,</w:t>
      </w:r>
      <w:r w:rsidRPr="001428BD">
        <w:rPr>
          <w:rFonts w:ascii="Times New Roman" w:hAnsi="Times New Roman"/>
          <w:spacing w:val="-2"/>
          <w:sz w:val="22"/>
          <w:szCs w:val="22"/>
        </w:rPr>
        <w:t xml:space="preserve"> </w:t>
      </w:r>
      <w:proofErr w:type="spellStart"/>
      <w:r w:rsidRPr="001428BD">
        <w:rPr>
          <w:rFonts w:ascii="Times New Roman" w:hAnsi="Times New Roman"/>
          <w:sz w:val="22"/>
          <w:szCs w:val="22"/>
        </w:rPr>
        <w:t>Pallati</w:t>
      </w:r>
      <w:proofErr w:type="spellEnd"/>
      <w:r w:rsidRPr="001428BD">
        <w:rPr>
          <w:rFonts w:ascii="Times New Roman" w:hAnsi="Times New Roman"/>
          <w:spacing w:val="-3"/>
          <w:sz w:val="22"/>
          <w:szCs w:val="22"/>
        </w:rPr>
        <w:t xml:space="preserve"> </w:t>
      </w:r>
      <w:proofErr w:type="spellStart"/>
      <w:r w:rsidRPr="001428BD">
        <w:rPr>
          <w:rFonts w:ascii="Times New Roman" w:hAnsi="Times New Roman"/>
          <w:sz w:val="22"/>
          <w:szCs w:val="22"/>
        </w:rPr>
        <w:t>Jeshil</w:t>
      </w:r>
      <w:proofErr w:type="spellEnd"/>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Tekno-Projekt</w:t>
      </w:r>
      <w:proofErr w:type="spellEnd"/>
      <w:r w:rsidRPr="001428BD">
        <w:rPr>
          <w:rFonts w:ascii="Times New Roman" w:hAnsi="Times New Roman"/>
          <w:sz w:val="22"/>
          <w:szCs w:val="22"/>
        </w:rPr>
        <w:t>,</w:t>
      </w:r>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Hyrja</w:t>
      </w:r>
      <w:proofErr w:type="spellEnd"/>
      <w:r w:rsidRPr="001428BD">
        <w:rPr>
          <w:rFonts w:ascii="Times New Roman" w:hAnsi="Times New Roman"/>
          <w:spacing w:val="-4"/>
          <w:sz w:val="22"/>
          <w:szCs w:val="22"/>
        </w:rPr>
        <w:t xml:space="preserve"> </w:t>
      </w:r>
      <w:r w:rsidRPr="001428BD">
        <w:rPr>
          <w:rFonts w:ascii="Times New Roman" w:hAnsi="Times New Roman"/>
          <w:sz w:val="22"/>
          <w:szCs w:val="22"/>
        </w:rPr>
        <w:t>2,</w:t>
      </w:r>
      <w:r w:rsidRPr="001428BD">
        <w:rPr>
          <w:rFonts w:ascii="Times New Roman" w:hAnsi="Times New Roman"/>
          <w:spacing w:val="-1"/>
          <w:sz w:val="22"/>
          <w:szCs w:val="22"/>
        </w:rPr>
        <w:t xml:space="preserve"> </w:t>
      </w:r>
      <w:r w:rsidRPr="001428BD">
        <w:rPr>
          <w:rFonts w:ascii="Times New Roman" w:hAnsi="Times New Roman"/>
          <w:sz w:val="22"/>
          <w:szCs w:val="22"/>
        </w:rPr>
        <w:t>Ap.14,</w:t>
      </w:r>
      <w:r w:rsidRPr="001428BD">
        <w:rPr>
          <w:rFonts w:ascii="Times New Roman" w:hAnsi="Times New Roman"/>
          <w:spacing w:val="-5"/>
          <w:sz w:val="22"/>
          <w:szCs w:val="22"/>
        </w:rPr>
        <w:t xml:space="preserve"> </w:t>
      </w:r>
      <w:proofErr w:type="spellStart"/>
      <w:r w:rsidRPr="001428BD">
        <w:rPr>
          <w:rFonts w:ascii="Times New Roman" w:hAnsi="Times New Roman"/>
          <w:sz w:val="22"/>
          <w:szCs w:val="22"/>
        </w:rPr>
        <w:t>Tiranë</w:t>
      </w:r>
      <w:proofErr w:type="spellEnd"/>
      <w:r w:rsidRPr="001428BD">
        <w:rPr>
          <w:rFonts w:ascii="Times New Roman" w:hAnsi="Times New Roman"/>
          <w:sz w:val="22"/>
          <w:szCs w:val="22"/>
        </w:rPr>
        <w:t xml:space="preserve">/ </w:t>
      </w:r>
      <w:proofErr w:type="spellStart"/>
      <w:r w:rsidRPr="001428BD">
        <w:rPr>
          <w:rFonts w:ascii="Times New Roman" w:hAnsi="Times New Roman"/>
          <w:sz w:val="22"/>
          <w:szCs w:val="22"/>
        </w:rPr>
        <w:t>Shqipëri</w:t>
      </w:r>
      <w:proofErr w:type="spellEnd"/>
    </w:p>
    <w:p w14:paraId="2DBB26B0" w14:textId="77777777" w:rsidR="007F6FCE" w:rsidRPr="00DA2ED8" w:rsidRDefault="007F6FCE" w:rsidP="00DA2ED8">
      <w:pPr>
        <w:pStyle w:val="BodyText"/>
        <w:rPr>
          <w:rFonts w:ascii="Times New Roman" w:hAnsi="Times New Roman"/>
          <w:sz w:val="22"/>
          <w:szCs w:val="22"/>
        </w:rPr>
      </w:pPr>
    </w:p>
    <w:bookmarkEnd w:id="12"/>
    <w:p w14:paraId="2D011B78" w14:textId="16C73D1A" w:rsidR="007F6FCE" w:rsidRDefault="007F6FCE" w:rsidP="007F6FCE">
      <w:pPr>
        <w:pStyle w:val="Heading3"/>
        <w:keepNext w:val="0"/>
        <w:numPr>
          <w:ilvl w:val="1"/>
          <w:numId w:val="41"/>
        </w:numPr>
        <w:spacing w:after="120"/>
      </w:pPr>
      <w:r>
        <w:t>The award criteria</w:t>
      </w:r>
    </w:p>
    <w:p w14:paraId="5D80C04D" w14:textId="77777777" w:rsidR="001428BD" w:rsidRPr="00DA2ED8" w:rsidRDefault="001428BD" w:rsidP="00DA2ED8">
      <w:pPr>
        <w:spacing w:after="120"/>
        <w:contextualSpacing/>
        <w:rPr>
          <w:rFonts w:ascii="Times New Roman" w:hAnsi="Times New Roman"/>
          <w:sz w:val="22"/>
          <w:szCs w:val="22"/>
        </w:rPr>
      </w:pPr>
      <w:r w:rsidRPr="00DA2ED8">
        <w:rPr>
          <w:rFonts w:ascii="Times New Roman" w:hAnsi="Times New Roman"/>
          <w:sz w:val="22"/>
          <w:szCs w:val="22"/>
        </w:rPr>
        <w:t>The award criteria will be: Best value for money with the ratio of 80 points for technical offer and 20 points for financial offer.</w:t>
      </w:r>
    </w:p>
    <w:p w14:paraId="2F5E3AF7" w14:textId="77777777" w:rsidR="001428BD" w:rsidRPr="00134BA7" w:rsidRDefault="001428BD" w:rsidP="00DA2ED8">
      <w:pPr>
        <w:spacing w:after="120"/>
        <w:ind w:left="630"/>
        <w:contextualSpacing/>
      </w:pPr>
    </w:p>
    <w:tbl>
      <w:tblPr>
        <w:tblStyle w:val="TableGrid"/>
        <w:tblW w:w="0" w:type="auto"/>
        <w:tblInd w:w="85" w:type="dxa"/>
        <w:tblLook w:val="04A0" w:firstRow="1" w:lastRow="0" w:firstColumn="1" w:lastColumn="0" w:noHBand="0" w:noVBand="1"/>
      </w:tblPr>
      <w:tblGrid>
        <w:gridCol w:w="5490"/>
        <w:gridCol w:w="2880"/>
      </w:tblGrid>
      <w:tr w:rsidR="001428BD" w14:paraId="34397749" w14:textId="77777777" w:rsidTr="00A5188A">
        <w:trPr>
          <w:trHeight w:val="773"/>
        </w:trPr>
        <w:tc>
          <w:tcPr>
            <w:tcW w:w="5490" w:type="dxa"/>
            <w:shd w:val="clear" w:color="auto" w:fill="D9D9D9" w:themeFill="background1" w:themeFillShade="D9"/>
          </w:tcPr>
          <w:p w14:paraId="4D08EC46" w14:textId="77777777" w:rsidR="001428BD" w:rsidRPr="001428BD" w:rsidRDefault="001428BD" w:rsidP="00DA2ED8">
            <w:pPr>
              <w:pStyle w:val="BodyText"/>
              <w:rPr>
                <w:rFonts w:ascii="Times New Roman" w:hAnsi="Times New Roman"/>
                <w:b/>
                <w:bCs/>
                <w:sz w:val="22"/>
                <w:szCs w:val="22"/>
              </w:rPr>
            </w:pPr>
          </w:p>
          <w:p w14:paraId="0E8B3D52" w14:textId="37199BA4" w:rsidR="001428BD" w:rsidRPr="001428BD" w:rsidRDefault="001428BD" w:rsidP="00D14B37">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Technical offer</w:t>
            </w:r>
          </w:p>
        </w:tc>
        <w:tc>
          <w:tcPr>
            <w:tcW w:w="2880" w:type="dxa"/>
            <w:shd w:val="clear" w:color="auto" w:fill="D9D9D9" w:themeFill="background1" w:themeFillShade="D9"/>
          </w:tcPr>
          <w:p w14:paraId="0EBC3089" w14:textId="77777777" w:rsidR="001428BD" w:rsidRPr="001428BD" w:rsidRDefault="001428BD" w:rsidP="00DA2ED8">
            <w:pPr>
              <w:pStyle w:val="BodyText"/>
              <w:jc w:val="center"/>
              <w:rPr>
                <w:rFonts w:ascii="Times New Roman" w:hAnsi="Times New Roman"/>
                <w:b/>
                <w:bCs/>
                <w:sz w:val="22"/>
                <w:szCs w:val="22"/>
              </w:rPr>
            </w:pPr>
          </w:p>
          <w:p w14:paraId="649E9EA8" w14:textId="77777777" w:rsidR="001428BD" w:rsidRPr="001428BD" w:rsidRDefault="001428BD" w:rsidP="00DA2ED8">
            <w:pPr>
              <w:pStyle w:val="BodyText"/>
              <w:jc w:val="center"/>
              <w:rPr>
                <w:rFonts w:ascii="Times New Roman" w:hAnsi="Times New Roman"/>
                <w:b/>
                <w:bCs/>
                <w:sz w:val="22"/>
                <w:szCs w:val="22"/>
              </w:rPr>
            </w:pPr>
            <w:r w:rsidRPr="001428BD">
              <w:rPr>
                <w:rFonts w:ascii="Times New Roman" w:hAnsi="Times New Roman"/>
                <w:b/>
                <w:bCs/>
                <w:sz w:val="22"/>
                <w:szCs w:val="22"/>
              </w:rPr>
              <w:t>80 points</w:t>
            </w:r>
          </w:p>
        </w:tc>
      </w:tr>
      <w:tr w:rsidR="001428BD" w14:paraId="06032F7F" w14:textId="77777777" w:rsidTr="00A5188A">
        <w:tc>
          <w:tcPr>
            <w:tcW w:w="5490" w:type="dxa"/>
          </w:tcPr>
          <w:p w14:paraId="6AB8DA0B"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Work Experience</w:t>
            </w:r>
          </w:p>
        </w:tc>
        <w:tc>
          <w:tcPr>
            <w:tcW w:w="2880" w:type="dxa"/>
          </w:tcPr>
          <w:p w14:paraId="5091D773" w14:textId="1730C565" w:rsidR="001428BD" w:rsidRPr="001428BD" w:rsidRDefault="007F6FCE" w:rsidP="00DA2ED8">
            <w:pPr>
              <w:pStyle w:val="BodyText"/>
              <w:jc w:val="center"/>
              <w:rPr>
                <w:rFonts w:ascii="Times New Roman" w:hAnsi="Times New Roman"/>
                <w:sz w:val="22"/>
                <w:szCs w:val="22"/>
              </w:rPr>
            </w:pPr>
            <w:r>
              <w:rPr>
                <w:rFonts w:ascii="Times New Roman" w:hAnsi="Times New Roman"/>
                <w:sz w:val="22"/>
                <w:szCs w:val="22"/>
              </w:rPr>
              <w:t>40</w:t>
            </w:r>
          </w:p>
        </w:tc>
      </w:tr>
      <w:tr w:rsidR="001428BD" w14:paraId="3AF9EBA5" w14:textId="77777777" w:rsidTr="00A5188A">
        <w:tc>
          <w:tcPr>
            <w:tcW w:w="5490" w:type="dxa"/>
          </w:tcPr>
          <w:p w14:paraId="4341D103"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Educational Background</w:t>
            </w:r>
          </w:p>
        </w:tc>
        <w:tc>
          <w:tcPr>
            <w:tcW w:w="2880" w:type="dxa"/>
          </w:tcPr>
          <w:p w14:paraId="4EFC2A91" w14:textId="4EAA1956" w:rsidR="001428BD" w:rsidRPr="001428BD" w:rsidRDefault="007F6FCE" w:rsidP="00DA2ED8">
            <w:pPr>
              <w:pStyle w:val="BodyText"/>
              <w:jc w:val="center"/>
              <w:rPr>
                <w:rFonts w:ascii="Times New Roman" w:hAnsi="Times New Roman"/>
                <w:sz w:val="22"/>
                <w:szCs w:val="22"/>
              </w:rPr>
            </w:pPr>
            <w:r>
              <w:rPr>
                <w:rFonts w:ascii="Times New Roman" w:hAnsi="Times New Roman"/>
                <w:sz w:val="22"/>
                <w:szCs w:val="22"/>
              </w:rPr>
              <w:t>30</w:t>
            </w:r>
          </w:p>
        </w:tc>
      </w:tr>
      <w:tr w:rsidR="007F6FCE" w14:paraId="0AB23B16" w14:textId="77777777" w:rsidTr="00A5188A">
        <w:tc>
          <w:tcPr>
            <w:tcW w:w="5490" w:type="dxa"/>
          </w:tcPr>
          <w:p w14:paraId="344F64DB" w14:textId="20D9033C" w:rsidR="007F6FCE" w:rsidRPr="001428BD" w:rsidRDefault="007F6FCE" w:rsidP="00DA2ED8">
            <w:pPr>
              <w:pStyle w:val="BodyText"/>
              <w:rPr>
                <w:rFonts w:ascii="Times New Roman" w:hAnsi="Times New Roman"/>
                <w:sz w:val="22"/>
                <w:szCs w:val="22"/>
              </w:rPr>
            </w:pPr>
            <w:r>
              <w:rPr>
                <w:rFonts w:ascii="Times New Roman" w:hAnsi="Times New Roman"/>
                <w:sz w:val="22"/>
                <w:szCs w:val="22"/>
              </w:rPr>
              <w:t>Motivation Letter</w:t>
            </w:r>
          </w:p>
        </w:tc>
        <w:tc>
          <w:tcPr>
            <w:tcW w:w="2880" w:type="dxa"/>
          </w:tcPr>
          <w:p w14:paraId="64DCEE63" w14:textId="47B8FBED" w:rsidR="007F6FCE" w:rsidRDefault="007F6FCE" w:rsidP="00DA2ED8">
            <w:pPr>
              <w:pStyle w:val="BodyText"/>
              <w:jc w:val="center"/>
              <w:rPr>
                <w:rFonts w:ascii="Times New Roman" w:hAnsi="Times New Roman"/>
                <w:sz w:val="22"/>
                <w:szCs w:val="22"/>
              </w:rPr>
            </w:pPr>
            <w:r>
              <w:rPr>
                <w:rFonts w:ascii="Times New Roman" w:hAnsi="Times New Roman"/>
                <w:sz w:val="22"/>
                <w:szCs w:val="22"/>
              </w:rPr>
              <w:t>30</w:t>
            </w:r>
          </w:p>
        </w:tc>
      </w:tr>
      <w:tr w:rsidR="001428BD" w14:paraId="028E30D4" w14:textId="77777777" w:rsidTr="00A5188A">
        <w:trPr>
          <w:trHeight w:val="548"/>
        </w:trPr>
        <w:tc>
          <w:tcPr>
            <w:tcW w:w="5490" w:type="dxa"/>
            <w:shd w:val="clear" w:color="auto" w:fill="D9D9D9" w:themeFill="background1" w:themeFillShade="D9"/>
          </w:tcPr>
          <w:p w14:paraId="316A13AF" w14:textId="2398903D" w:rsidR="001428BD" w:rsidRPr="001428BD" w:rsidRDefault="001428BD" w:rsidP="00373DC3">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Financial Offer</w:t>
            </w:r>
          </w:p>
        </w:tc>
        <w:tc>
          <w:tcPr>
            <w:tcW w:w="2880" w:type="dxa"/>
            <w:shd w:val="clear" w:color="auto" w:fill="D9D9D9" w:themeFill="background1" w:themeFillShade="D9"/>
          </w:tcPr>
          <w:p w14:paraId="0B48CA86" w14:textId="77777777" w:rsidR="001428BD" w:rsidRPr="001428BD" w:rsidRDefault="001428BD" w:rsidP="00373DC3">
            <w:pPr>
              <w:pStyle w:val="BodyText"/>
              <w:jc w:val="center"/>
              <w:rPr>
                <w:rFonts w:ascii="Times New Roman" w:hAnsi="Times New Roman"/>
                <w:b/>
                <w:bCs/>
                <w:sz w:val="22"/>
                <w:szCs w:val="22"/>
              </w:rPr>
            </w:pPr>
            <w:r w:rsidRPr="001428BD">
              <w:rPr>
                <w:rFonts w:ascii="Times New Roman" w:hAnsi="Times New Roman"/>
                <w:b/>
                <w:bCs/>
                <w:sz w:val="22"/>
                <w:szCs w:val="22"/>
              </w:rPr>
              <w:t>20 points</w:t>
            </w:r>
          </w:p>
        </w:tc>
      </w:tr>
      <w:tr w:rsidR="001428BD" w14:paraId="7378A225" w14:textId="77777777" w:rsidTr="00A5188A">
        <w:tc>
          <w:tcPr>
            <w:tcW w:w="5490" w:type="dxa"/>
            <w:shd w:val="clear" w:color="auto" w:fill="BFBFBF" w:themeFill="background1" w:themeFillShade="BF"/>
          </w:tcPr>
          <w:p w14:paraId="3863476E" w14:textId="0BC0D858" w:rsidR="001428BD" w:rsidRPr="001428BD" w:rsidRDefault="001428BD" w:rsidP="00DA2ED8">
            <w:pPr>
              <w:pStyle w:val="BodyText"/>
              <w:rPr>
                <w:rFonts w:ascii="Times New Roman" w:hAnsi="Times New Roman"/>
                <w:b/>
                <w:bCs/>
                <w:sz w:val="22"/>
                <w:szCs w:val="22"/>
              </w:rPr>
            </w:pPr>
            <w:r w:rsidRPr="001428BD">
              <w:rPr>
                <w:rFonts w:ascii="Times New Roman" w:hAnsi="Times New Roman"/>
                <w:b/>
                <w:bCs/>
                <w:sz w:val="22"/>
                <w:szCs w:val="22"/>
              </w:rPr>
              <w:t>TOTAL POINTS (A+B)</w:t>
            </w:r>
          </w:p>
        </w:tc>
        <w:tc>
          <w:tcPr>
            <w:tcW w:w="2880" w:type="dxa"/>
            <w:shd w:val="clear" w:color="auto" w:fill="BFBFBF" w:themeFill="background1" w:themeFillShade="BF"/>
          </w:tcPr>
          <w:p w14:paraId="5B1C9B24" w14:textId="28A7F369" w:rsidR="001428BD" w:rsidRPr="001428BD" w:rsidRDefault="001428BD" w:rsidP="00DA2ED8">
            <w:pPr>
              <w:pStyle w:val="BodyText"/>
              <w:widowControl w:val="0"/>
              <w:autoSpaceDE w:val="0"/>
              <w:autoSpaceDN w:val="0"/>
              <w:jc w:val="center"/>
              <w:rPr>
                <w:rFonts w:ascii="Times New Roman" w:hAnsi="Times New Roman"/>
                <w:b/>
                <w:bCs/>
                <w:sz w:val="22"/>
                <w:szCs w:val="22"/>
              </w:rPr>
            </w:pPr>
            <w:r>
              <w:rPr>
                <w:rFonts w:ascii="Times New Roman" w:hAnsi="Times New Roman"/>
                <w:b/>
                <w:bCs/>
                <w:sz w:val="22"/>
                <w:szCs w:val="22"/>
              </w:rPr>
              <w:t>100</w:t>
            </w:r>
            <w:r w:rsidRPr="001428BD">
              <w:rPr>
                <w:rFonts w:ascii="Times New Roman" w:hAnsi="Times New Roman"/>
                <w:b/>
                <w:bCs/>
                <w:sz w:val="22"/>
                <w:szCs w:val="22"/>
              </w:rPr>
              <w:t xml:space="preserve"> POINTS</w:t>
            </w:r>
          </w:p>
        </w:tc>
      </w:tr>
    </w:tbl>
    <w:p w14:paraId="2904BD01" w14:textId="77777777" w:rsidR="001428BD" w:rsidRPr="00516991" w:rsidRDefault="001428BD" w:rsidP="002D2DA3">
      <w:pPr>
        <w:spacing w:after="120"/>
        <w:rPr>
          <w:rFonts w:ascii="Times New Roman" w:hAnsi="Times New Roman"/>
          <w:sz w:val="22"/>
          <w:szCs w:val="22"/>
        </w:rPr>
      </w:pPr>
    </w:p>
    <w:p w14:paraId="79C51359" w14:textId="77777777" w:rsidR="00D81857" w:rsidRPr="0063749B" w:rsidRDefault="00D81857" w:rsidP="002D2DA3">
      <w:pPr>
        <w:pStyle w:val="Heading1"/>
        <w:spacing w:before="0" w:after="120"/>
      </w:pPr>
      <w:bookmarkStart w:id="13" w:name="_Toc67320760"/>
      <w:r w:rsidRPr="0063749B">
        <w:t>REPORTS</w:t>
      </w:r>
      <w:bookmarkEnd w:id="13"/>
    </w:p>
    <w:p w14:paraId="1884294E" w14:textId="77777777" w:rsidR="00D81857" w:rsidRPr="0063749B" w:rsidRDefault="00D81857" w:rsidP="004F764F">
      <w:pPr>
        <w:pStyle w:val="Heading2"/>
      </w:pPr>
      <w:bookmarkStart w:id="14" w:name="_Ref20555417"/>
      <w:bookmarkStart w:id="15" w:name="_Ref20656720"/>
      <w:bookmarkStart w:id="16" w:name="_Toc67320761"/>
      <w:r w:rsidRPr="0063749B">
        <w:t>Reporting requirements</w:t>
      </w:r>
      <w:bookmarkEnd w:id="14"/>
      <w:bookmarkEnd w:id="15"/>
      <w:bookmarkEnd w:id="16"/>
    </w:p>
    <w:p w14:paraId="4C3163A1" w14:textId="17D65A7F" w:rsidR="00516991" w:rsidRPr="004C2B44" w:rsidRDefault="00516991" w:rsidP="004C2B44">
      <w:pPr>
        <w:pStyle w:val="ListParagraph"/>
        <w:keepNext/>
        <w:keepLines/>
        <w:numPr>
          <w:ilvl w:val="0"/>
          <w:numId w:val="20"/>
        </w:numPr>
        <w:spacing w:before="60" w:after="60"/>
        <w:contextualSpacing/>
        <w:jc w:val="both"/>
        <w:rPr>
          <w:b/>
          <w:bCs/>
        </w:rPr>
      </w:pPr>
      <w:bookmarkStart w:id="17" w:name="_Toc67320762"/>
      <w:r w:rsidRPr="00EC5C0C">
        <w:rPr>
          <w:rFonts w:ascii="Times New Roman" w:hAnsi="Times New Roman"/>
        </w:rPr>
        <w:lastRenderedPageBreak/>
        <w:t xml:space="preserve">The contractor </w:t>
      </w:r>
      <w:r w:rsidR="00A5188A" w:rsidRPr="00EC5C0C">
        <w:rPr>
          <w:rFonts w:ascii="Times New Roman" w:hAnsi="Times New Roman"/>
        </w:rPr>
        <w:t xml:space="preserve">will </w:t>
      </w:r>
      <w:r w:rsidR="00EC5C0C" w:rsidRPr="00EC5C0C">
        <w:rPr>
          <w:rFonts w:ascii="Times New Roman" w:hAnsi="Times New Roman"/>
        </w:rPr>
        <w:t xml:space="preserve">deliver </w:t>
      </w:r>
      <w:r w:rsidR="007F6FCE">
        <w:rPr>
          <w:rFonts w:ascii="Times New Roman" w:hAnsi="Times New Roman"/>
        </w:rPr>
        <w:t>a draft study/protocol</w:t>
      </w:r>
      <w:r w:rsidR="004C2B44">
        <w:rPr>
          <w:rFonts w:ascii="Times New Roman" w:hAnsi="Times New Roman"/>
        </w:rPr>
        <w:t xml:space="preserve"> including all annexes and all data gathered within this contract.</w:t>
      </w:r>
    </w:p>
    <w:p w14:paraId="2ADA25C2" w14:textId="77777777" w:rsidR="004C2B44" w:rsidRPr="004C2B44" w:rsidRDefault="004C2B44" w:rsidP="004C2B44">
      <w:pPr>
        <w:pStyle w:val="ListParagraph"/>
        <w:keepNext/>
        <w:keepLines/>
        <w:spacing w:before="60" w:after="60"/>
        <w:contextualSpacing/>
        <w:jc w:val="both"/>
        <w:rPr>
          <w:b/>
          <w:bCs/>
        </w:rPr>
      </w:pPr>
    </w:p>
    <w:p w14:paraId="6610A583" w14:textId="2FBAFFB5" w:rsidR="004C2B44" w:rsidRPr="004C2B44" w:rsidRDefault="004C2B44" w:rsidP="004C2B44">
      <w:pPr>
        <w:pStyle w:val="ListParagraph"/>
        <w:keepNext/>
        <w:keepLines/>
        <w:numPr>
          <w:ilvl w:val="0"/>
          <w:numId w:val="20"/>
        </w:numPr>
        <w:spacing w:before="60" w:after="60"/>
        <w:contextualSpacing/>
        <w:jc w:val="both"/>
        <w:rPr>
          <w:b/>
          <w:bCs/>
        </w:rPr>
      </w:pPr>
      <w:r>
        <w:rPr>
          <w:rFonts w:ascii="Times New Roman" w:hAnsi="Times New Roman"/>
        </w:rPr>
        <w:t xml:space="preserve">After reflection of the suggestions of the Project Manager, a </w:t>
      </w:r>
      <w:r w:rsidR="007F6FCE">
        <w:rPr>
          <w:rFonts w:ascii="Times New Roman" w:hAnsi="Times New Roman"/>
        </w:rPr>
        <w:t>final study/protocol</w:t>
      </w:r>
      <w:r>
        <w:rPr>
          <w:rFonts w:ascii="Times New Roman" w:hAnsi="Times New Roman"/>
        </w:rPr>
        <w:t xml:space="preserve"> will be delivered. The contractor will be responsible for delivering of the whole reporting package. </w:t>
      </w:r>
    </w:p>
    <w:p w14:paraId="533E23C2" w14:textId="77777777" w:rsidR="004C2B44" w:rsidRPr="004C2B44" w:rsidRDefault="004C2B44" w:rsidP="004C2B44">
      <w:pPr>
        <w:pStyle w:val="ListParagraph"/>
        <w:rPr>
          <w:b/>
          <w:bCs/>
        </w:rPr>
      </w:pPr>
    </w:p>
    <w:bookmarkEnd w:id="17"/>
    <w:p w14:paraId="087B1656" w14:textId="0E696F60" w:rsidR="00D81857" w:rsidRPr="0063749B" w:rsidRDefault="00FE277B" w:rsidP="008D141B">
      <w:pPr>
        <w:rPr>
          <w:rFonts w:ascii="Times New Roman" w:hAnsi="Times New Roman"/>
          <w:sz w:val="22"/>
          <w:szCs w:val="22"/>
        </w:rPr>
      </w:pPr>
      <w:r w:rsidRPr="0063749B">
        <w:rPr>
          <w:rFonts w:ascii="Times New Roman" w:hAnsi="Times New Roman"/>
          <w:sz w:val="22"/>
          <w:szCs w:val="22"/>
        </w:rPr>
        <w:t>T</w:t>
      </w:r>
      <w:r w:rsidR="00D81857" w:rsidRPr="0063749B">
        <w:rPr>
          <w:rFonts w:ascii="Times New Roman" w:hAnsi="Times New Roman"/>
          <w:sz w:val="22"/>
          <w:szCs w:val="22"/>
        </w:rPr>
        <w:t xml:space="preserve">he </w:t>
      </w:r>
      <w:r w:rsidR="007F6FCE">
        <w:rPr>
          <w:rFonts w:ascii="Times New Roman" w:hAnsi="Times New Roman"/>
          <w:sz w:val="22"/>
          <w:szCs w:val="22"/>
        </w:rPr>
        <w:t>study/protocol</w:t>
      </w:r>
      <w:r w:rsidR="00D81857" w:rsidRPr="0063749B">
        <w:rPr>
          <w:rFonts w:ascii="Times New Roman" w:hAnsi="Times New Roman"/>
          <w:sz w:val="22"/>
          <w:szCs w:val="22"/>
        </w:rPr>
        <w:t xml:space="preserve"> referred to above must be submitted to the </w:t>
      </w:r>
      <w:r w:rsidR="00144AAA">
        <w:rPr>
          <w:rFonts w:ascii="Times New Roman" w:hAnsi="Times New Roman"/>
          <w:sz w:val="22"/>
          <w:szCs w:val="22"/>
        </w:rPr>
        <w:t>p</w:t>
      </w:r>
      <w:r w:rsidR="00D81857" w:rsidRPr="0063749B">
        <w:rPr>
          <w:rFonts w:ascii="Times New Roman" w:hAnsi="Times New Roman"/>
          <w:sz w:val="22"/>
          <w:szCs w:val="22"/>
        </w:rPr>
        <w:t xml:space="preserve">roject </w:t>
      </w:r>
      <w:r w:rsidR="00144AAA">
        <w:rPr>
          <w:rFonts w:ascii="Times New Roman" w:hAnsi="Times New Roman"/>
          <w:sz w:val="22"/>
          <w:szCs w:val="22"/>
        </w:rPr>
        <w:t>m</w:t>
      </w:r>
      <w:r w:rsidR="00D81857" w:rsidRPr="0063749B">
        <w:rPr>
          <w:rFonts w:ascii="Times New Roman" w:hAnsi="Times New Roman"/>
          <w:sz w:val="22"/>
          <w:szCs w:val="22"/>
        </w:rPr>
        <w:t>anager identified in the contract.</w:t>
      </w:r>
      <w:r w:rsidR="00935F4D" w:rsidRPr="0063749B">
        <w:rPr>
          <w:rFonts w:ascii="Times New Roman" w:hAnsi="Times New Roman"/>
          <w:sz w:val="22"/>
          <w:szCs w:val="22"/>
        </w:rPr>
        <w:t xml:space="preserve"> </w:t>
      </w:r>
      <w:r w:rsidR="00D81857" w:rsidRPr="0063749B">
        <w:rPr>
          <w:rFonts w:ascii="Times New Roman" w:hAnsi="Times New Roman"/>
          <w:sz w:val="22"/>
          <w:szCs w:val="22"/>
        </w:rPr>
        <w:t xml:space="preserve">The </w:t>
      </w:r>
      <w:r w:rsidR="00E21553">
        <w:rPr>
          <w:rFonts w:ascii="Times New Roman" w:hAnsi="Times New Roman"/>
          <w:sz w:val="22"/>
          <w:szCs w:val="22"/>
        </w:rPr>
        <w:t>p</w:t>
      </w:r>
      <w:r w:rsidR="00D81857" w:rsidRPr="0063749B">
        <w:rPr>
          <w:rFonts w:ascii="Times New Roman" w:hAnsi="Times New Roman"/>
          <w:sz w:val="22"/>
          <w:szCs w:val="22"/>
        </w:rPr>
        <w:t xml:space="preserve">roject </w:t>
      </w:r>
      <w:r w:rsidR="00E21553">
        <w:rPr>
          <w:rFonts w:ascii="Times New Roman" w:hAnsi="Times New Roman"/>
          <w:sz w:val="22"/>
          <w:szCs w:val="22"/>
        </w:rPr>
        <w:t>m</w:t>
      </w:r>
      <w:r w:rsidR="00D81857" w:rsidRPr="0063749B">
        <w:rPr>
          <w:rFonts w:ascii="Times New Roman" w:hAnsi="Times New Roman"/>
          <w:sz w:val="22"/>
          <w:szCs w:val="22"/>
        </w:rPr>
        <w:t>anager is responsible for approving the reports.</w:t>
      </w:r>
    </w:p>
    <w:p w14:paraId="33B69034" w14:textId="77777777" w:rsidR="00D81857" w:rsidRPr="0063749B" w:rsidRDefault="00D81857" w:rsidP="008A65FE">
      <w:pPr>
        <w:pStyle w:val="Heading1"/>
      </w:pPr>
      <w:bookmarkStart w:id="18" w:name="_Toc67320763"/>
      <w:r w:rsidRPr="0063749B">
        <w:t>MONITORING AND EVALUATION</w:t>
      </w:r>
      <w:bookmarkEnd w:id="18"/>
    </w:p>
    <w:p w14:paraId="0ACAA26C" w14:textId="77777777" w:rsidR="00516991" w:rsidRDefault="00516991" w:rsidP="00516991">
      <w:pPr>
        <w:rPr>
          <w:rFonts w:ascii="Times New Roman" w:hAnsi="Times New Roman"/>
          <w:sz w:val="22"/>
          <w:szCs w:val="22"/>
        </w:rPr>
      </w:pPr>
      <w:bookmarkStart w:id="19" w:name="_Toc67320765"/>
      <w:r>
        <w:rPr>
          <w:rFonts w:ascii="Times New Roman" w:hAnsi="Times New Roman"/>
          <w:sz w:val="22"/>
          <w:szCs w:val="22"/>
        </w:rPr>
        <w:t>The following indicators will be used for monitoring and evaluation of the provided services:</w:t>
      </w:r>
    </w:p>
    <w:p w14:paraId="1AC5CF98" w14:textId="551124BE"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implementation of the Project’s components and submission of deliverables in compliance with the Terms of </w:t>
      </w:r>
      <w:r w:rsidR="00A269F4">
        <w:rPr>
          <w:rFonts w:ascii="Times New Roman" w:hAnsi="Times New Roman"/>
        </w:rPr>
        <w:t>Reference.</w:t>
      </w:r>
    </w:p>
    <w:p w14:paraId="31B9C333" w14:textId="6815AD16"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Duties of the Consultant performed in compliance with the Conditions and all relevant paperwork </w:t>
      </w:r>
      <w:r w:rsidR="00A269F4">
        <w:rPr>
          <w:rFonts w:ascii="Times New Roman" w:hAnsi="Times New Roman"/>
        </w:rPr>
        <w:t>completed.</w:t>
      </w:r>
    </w:p>
    <w:p w14:paraId="3E825238" w14:textId="25793E32"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Works completed and handed over within the established </w:t>
      </w:r>
      <w:r w:rsidR="00A269F4">
        <w:rPr>
          <w:rFonts w:ascii="Times New Roman" w:hAnsi="Times New Roman"/>
        </w:rPr>
        <w:t>deadlines.</w:t>
      </w:r>
      <w:r>
        <w:rPr>
          <w:rFonts w:ascii="Times New Roman" w:hAnsi="Times New Roman"/>
        </w:rPr>
        <w:t xml:space="preserve"> </w:t>
      </w:r>
    </w:p>
    <w:p w14:paraId="28990E41" w14:textId="70A92CEC"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submission and approval of all </w:t>
      </w:r>
      <w:r w:rsidR="00A928FA">
        <w:rPr>
          <w:rFonts w:ascii="Times New Roman" w:hAnsi="Times New Roman"/>
        </w:rPr>
        <w:t>reports.</w:t>
      </w:r>
    </w:p>
    <w:p w14:paraId="12C49A46" w14:textId="4FB2ACFD"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Availability of the Consultant as indicated in the tender proposal and concluded in the </w:t>
      </w:r>
      <w:r w:rsidR="00A928FA">
        <w:rPr>
          <w:rFonts w:ascii="Times New Roman" w:hAnsi="Times New Roman"/>
        </w:rPr>
        <w:t>Contract.</w:t>
      </w:r>
      <w:r>
        <w:rPr>
          <w:rFonts w:ascii="Times New Roman" w:hAnsi="Times New Roman"/>
        </w:rPr>
        <w:t xml:space="preserve"> </w:t>
      </w:r>
    </w:p>
    <w:p w14:paraId="1B5F2DEC" w14:textId="77777777" w:rsidR="00516991" w:rsidRDefault="00516991" w:rsidP="00D14B37">
      <w:pPr>
        <w:pStyle w:val="ListParagraph"/>
        <w:numPr>
          <w:ilvl w:val="0"/>
          <w:numId w:val="21"/>
        </w:numPr>
        <w:jc w:val="both"/>
        <w:rPr>
          <w:rFonts w:ascii="Times New Roman" w:hAnsi="Times New Roman"/>
        </w:rPr>
      </w:pPr>
      <w:r>
        <w:rPr>
          <w:rFonts w:ascii="Times New Roman" w:hAnsi="Times New Roman"/>
        </w:rPr>
        <w:t>High quality of all Contract outputs, approval of the documents by the Project Manager, Contracting Authority and other relevant local authorities.</w:t>
      </w:r>
    </w:p>
    <w:bookmarkEnd w:id="19"/>
    <w:p w14:paraId="15449D50" w14:textId="77777777" w:rsidR="00A5188A" w:rsidRDefault="00A5188A" w:rsidP="00D14B37">
      <w:pPr>
        <w:rPr>
          <w:rFonts w:ascii="Times New Roman" w:hAnsi="Times New Roman"/>
          <w:sz w:val="22"/>
          <w:szCs w:val="22"/>
        </w:rPr>
      </w:pPr>
    </w:p>
    <w:p w14:paraId="32863B2D" w14:textId="77777777" w:rsidR="00906585" w:rsidRDefault="00906585" w:rsidP="00D14B37">
      <w:pPr>
        <w:rPr>
          <w:rFonts w:ascii="Times New Roman" w:hAnsi="Times New Roman"/>
          <w:sz w:val="22"/>
          <w:szCs w:val="22"/>
        </w:rPr>
      </w:pPr>
    </w:p>
    <w:p w14:paraId="230ED59D" w14:textId="77777777" w:rsidR="00906585" w:rsidRDefault="00906585" w:rsidP="00D14B37">
      <w:pPr>
        <w:rPr>
          <w:rFonts w:ascii="Times New Roman" w:hAnsi="Times New Roman"/>
          <w:sz w:val="22"/>
          <w:szCs w:val="22"/>
        </w:rPr>
      </w:pPr>
    </w:p>
    <w:p w14:paraId="48323C8C" w14:textId="77777777" w:rsidR="00EC5C0C" w:rsidRDefault="00EC5C0C" w:rsidP="00D14B37">
      <w:pPr>
        <w:rPr>
          <w:rFonts w:ascii="Times New Roman" w:hAnsi="Times New Roman"/>
          <w:sz w:val="22"/>
          <w:szCs w:val="22"/>
        </w:rPr>
      </w:pPr>
    </w:p>
    <w:p w14:paraId="08A9220B" w14:textId="77777777" w:rsidR="00EC5C0C" w:rsidRDefault="00EC5C0C" w:rsidP="00D14B37">
      <w:pPr>
        <w:rPr>
          <w:rFonts w:ascii="Times New Roman" w:hAnsi="Times New Roman"/>
          <w:sz w:val="22"/>
          <w:szCs w:val="22"/>
        </w:rPr>
      </w:pPr>
    </w:p>
    <w:p w14:paraId="1A962D71" w14:textId="77777777" w:rsidR="00EC5C0C" w:rsidRDefault="00EC5C0C" w:rsidP="00D14B37">
      <w:pPr>
        <w:rPr>
          <w:rFonts w:ascii="Times New Roman" w:hAnsi="Times New Roman"/>
          <w:sz w:val="22"/>
          <w:szCs w:val="22"/>
        </w:rPr>
      </w:pPr>
    </w:p>
    <w:p w14:paraId="2D4139A6" w14:textId="77777777" w:rsidR="00EC5C0C" w:rsidRDefault="00EC5C0C" w:rsidP="00D14B37">
      <w:pPr>
        <w:rPr>
          <w:rFonts w:ascii="Times New Roman" w:hAnsi="Times New Roman"/>
          <w:sz w:val="22"/>
          <w:szCs w:val="22"/>
        </w:rPr>
      </w:pPr>
    </w:p>
    <w:p w14:paraId="74A25453" w14:textId="77777777" w:rsidR="007F6FCE" w:rsidRDefault="007F6FCE" w:rsidP="00D14B37">
      <w:pPr>
        <w:rPr>
          <w:rFonts w:ascii="Times New Roman" w:hAnsi="Times New Roman"/>
          <w:sz w:val="22"/>
          <w:szCs w:val="22"/>
        </w:rPr>
      </w:pPr>
    </w:p>
    <w:p w14:paraId="544C960B" w14:textId="77777777" w:rsidR="007F6FCE" w:rsidRDefault="007F6FCE" w:rsidP="00D14B37">
      <w:pPr>
        <w:rPr>
          <w:rFonts w:ascii="Times New Roman" w:hAnsi="Times New Roman"/>
          <w:sz w:val="22"/>
          <w:szCs w:val="22"/>
        </w:rPr>
      </w:pPr>
    </w:p>
    <w:p w14:paraId="3E4428B8" w14:textId="77777777" w:rsidR="007F6FCE" w:rsidRDefault="007F6FCE" w:rsidP="00D14B37">
      <w:pPr>
        <w:rPr>
          <w:rFonts w:ascii="Times New Roman" w:hAnsi="Times New Roman"/>
          <w:sz w:val="22"/>
          <w:szCs w:val="22"/>
        </w:rPr>
      </w:pPr>
    </w:p>
    <w:p w14:paraId="07DDD8BF" w14:textId="77777777" w:rsidR="007F6FCE" w:rsidRDefault="007F6FCE" w:rsidP="00D14B37">
      <w:pPr>
        <w:rPr>
          <w:rFonts w:ascii="Times New Roman" w:hAnsi="Times New Roman"/>
          <w:sz w:val="22"/>
          <w:szCs w:val="22"/>
        </w:rPr>
      </w:pPr>
    </w:p>
    <w:p w14:paraId="3AB83E4D" w14:textId="77777777" w:rsidR="007F6FCE" w:rsidRDefault="007F6FCE" w:rsidP="00D14B37">
      <w:pPr>
        <w:rPr>
          <w:rFonts w:ascii="Times New Roman" w:hAnsi="Times New Roman"/>
          <w:sz w:val="22"/>
          <w:szCs w:val="22"/>
        </w:rPr>
      </w:pPr>
    </w:p>
    <w:p w14:paraId="723478BC" w14:textId="77777777" w:rsidR="007F6FCE" w:rsidRDefault="007F6FCE" w:rsidP="00D14B37">
      <w:pPr>
        <w:rPr>
          <w:rFonts w:ascii="Times New Roman" w:hAnsi="Times New Roman"/>
          <w:sz w:val="22"/>
          <w:szCs w:val="22"/>
        </w:rPr>
      </w:pPr>
    </w:p>
    <w:p w14:paraId="038FC976" w14:textId="77777777" w:rsidR="007F6FCE" w:rsidRDefault="007F6FCE" w:rsidP="00D14B37">
      <w:pPr>
        <w:rPr>
          <w:rFonts w:ascii="Times New Roman" w:hAnsi="Times New Roman"/>
          <w:sz w:val="22"/>
          <w:szCs w:val="22"/>
        </w:rPr>
      </w:pPr>
    </w:p>
    <w:p w14:paraId="71FC8B4F" w14:textId="48703F99" w:rsidR="00D14B37" w:rsidRPr="00D14B37" w:rsidRDefault="00D14B37" w:rsidP="00D14B37">
      <w:pPr>
        <w:rPr>
          <w:rFonts w:ascii="Times New Roman" w:hAnsi="Times New Roman"/>
          <w:b/>
          <w:sz w:val="22"/>
          <w:szCs w:val="22"/>
          <w:lang w:val="en-US"/>
        </w:rPr>
      </w:pPr>
      <w:r w:rsidRPr="00D14B37">
        <w:rPr>
          <w:rFonts w:ascii="Times New Roman" w:hAnsi="Times New Roman"/>
          <w:b/>
          <w:sz w:val="22"/>
          <w:szCs w:val="22"/>
          <w:lang w:bidi="it-IT"/>
        </w:rPr>
        <w:lastRenderedPageBreak/>
        <w:t>ANNEX A- FINANCIAL OFFER</w:t>
      </w:r>
    </w:p>
    <w:tbl>
      <w:tblPr>
        <w:tblStyle w:val="TableGrid"/>
        <w:tblW w:w="0" w:type="auto"/>
        <w:tblLook w:val="04A0" w:firstRow="1" w:lastRow="0" w:firstColumn="1" w:lastColumn="0" w:noHBand="0" w:noVBand="1"/>
      </w:tblPr>
      <w:tblGrid>
        <w:gridCol w:w="4228"/>
        <w:gridCol w:w="4228"/>
      </w:tblGrid>
      <w:tr w:rsidR="00D14B37" w14:paraId="139FBA35" w14:textId="77777777" w:rsidTr="00D14B37">
        <w:tc>
          <w:tcPr>
            <w:tcW w:w="4228" w:type="dxa"/>
          </w:tcPr>
          <w:p w14:paraId="4C921D8A" w14:textId="11AAF26A"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Project Title:</w:t>
            </w:r>
          </w:p>
        </w:tc>
        <w:tc>
          <w:tcPr>
            <w:tcW w:w="4228" w:type="dxa"/>
          </w:tcPr>
          <w:p w14:paraId="1C841ED6" w14:textId="77777777" w:rsidR="00D14B37" w:rsidRDefault="00D14B37" w:rsidP="00D14B37">
            <w:pPr>
              <w:spacing w:after="120"/>
              <w:rPr>
                <w:rFonts w:ascii="Times New Roman" w:hAnsi="Times New Roman"/>
                <w:sz w:val="22"/>
                <w:szCs w:val="22"/>
                <w:lang w:val="en-US"/>
              </w:rPr>
            </w:pPr>
          </w:p>
        </w:tc>
      </w:tr>
      <w:tr w:rsidR="00D14B37" w14:paraId="48D5FC52" w14:textId="77777777" w:rsidTr="00D14B37">
        <w:tc>
          <w:tcPr>
            <w:tcW w:w="4228" w:type="dxa"/>
          </w:tcPr>
          <w:p w14:paraId="71B73B26" w14:textId="0CB0A3D0"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Description of the Contract</w:t>
            </w:r>
          </w:p>
        </w:tc>
        <w:tc>
          <w:tcPr>
            <w:tcW w:w="4228" w:type="dxa"/>
          </w:tcPr>
          <w:p w14:paraId="1D650DFA" w14:textId="77777777" w:rsidR="00D14B37" w:rsidRDefault="00D14B37" w:rsidP="00D14B37">
            <w:pPr>
              <w:spacing w:after="120"/>
              <w:rPr>
                <w:rFonts w:ascii="Times New Roman" w:hAnsi="Times New Roman"/>
                <w:sz w:val="22"/>
                <w:szCs w:val="22"/>
                <w:lang w:val="en-US"/>
              </w:rPr>
            </w:pPr>
          </w:p>
        </w:tc>
      </w:tr>
      <w:tr w:rsidR="00D14B37" w14:paraId="1122AFD0" w14:textId="77777777" w:rsidTr="00D14B37">
        <w:tc>
          <w:tcPr>
            <w:tcW w:w="4228" w:type="dxa"/>
          </w:tcPr>
          <w:p w14:paraId="543DC116" w14:textId="0E58FA52"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Contracting Authority</w:t>
            </w:r>
          </w:p>
        </w:tc>
        <w:tc>
          <w:tcPr>
            <w:tcW w:w="4228" w:type="dxa"/>
          </w:tcPr>
          <w:p w14:paraId="60254707" w14:textId="77777777" w:rsidR="00D14B37" w:rsidRDefault="00D14B37" w:rsidP="00D14B37">
            <w:pPr>
              <w:spacing w:after="120"/>
              <w:rPr>
                <w:rFonts w:ascii="Times New Roman" w:hAnsi="Times New Roman"/>
                <w:sz w:val="22"/>
                <w:szCs w:val="22"/>
                <w:lang w:val="en-US"/>
              </w:rPr>
            </w:pPr>
          </w:p>
        </w:tc>
      </w:tr>
    </w:tbl>
    <w:p w14:paraId="0E51D9CF" w14:textId="77777777" w:rsidR="00D14B37" w:rsidRDefault="00D14B37" w:rsidP="00D14B37">
      <w:pPr>
        <w:spacing w:after="120"/>
        <w:rPr>
          <w:rFonts w:ascii="Times New Roman" w:hAnsi="Times New Roman"/>
          <w:b/>
          <w:sz w:val="22"/>
          <w:szCs w:val="22"/>
          <w:lang w:bidi="it-IT"/>
        </w:rPr>
      </w:pPr>
    </w:p>
    <w:p w14:paraId="0FA9D53C" w14:textId="22555ED1"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TENDERER’S INFORMATION</w:t>
      </w:r>
      <w:r w:rsidRPr="00D14B37">
        <w:rPr>
          <w:rFonts w:ascii="Times New Roman" w:hAnsi="Times New Roman"/>
          <w:b/>
          <w:sz w:val="22"/>
          <w:szCs w:val="22"/>
          <w:lang w:bidi="it-IT"/>
        </w:rPr>
        <w:tab/>
      </w:r>
    </w:p>
    <w:p w14:paraId="0166242F" w14:textId="77777777" w:rsidR="00D14B37" w:rsidRPr="00D14B37" w:rsidRDefault="00D14B37" w:rsidP="00D14B37">
      <w:pPr>
        <w:spacing w:after="120"/>
        <w:rPr>
          <w:rFonts w:ascii="Times New Roman" w:hAnsi="Times New Roman"/>
          <w:sz w:val="22"/>
          <w:szCs w:val="22"/>
          <w:lang w:bidi="it-IT"/>
        </w:rPr>
      </w:pPr>
      <w:r w:rsidRPr="00D14B37">
        <w:rPr>
          <w:rFonts w:ascii="Times New Roman" w:hAnsi="Times New Roman"/>
          <w:sz w:val="22"/>
          <w:szCs w:val="22"/>
          <w:lang w:bidi="it-IT"/>
        </w:rPr>
        <w:t>Submitted by:</w:t>
      </w:r>
    </w:p>
    <w:tbl>
      <w:tblPr>
        <w:tblW w:w="5004" w:type="pct"/>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7"/>
        <w:gridCol w:w="2539"/>
        <w:gridCol w:w="5911"/>
      </w:tblGrid>
      <w:tr w:rsidR="00D14B37" w:rsidRPr="00D14B37" w14:paraId="076332E5" w14:textId="77777777" w:rsidTr="00D14B37">
        <w:trPr>
          <w:trHeight w:val="393"/>
        </w:trPr>
        <w:tc>
          <w:tcPr>
            <w:tcW w:w="1505" w:type="pct"/>
            <w:gridSpan w:val="2"/>
            <w:tcBorders>
              <w:top w:val="single" w:sz="6" w:space="0" w:color="000000"/>
              <w:left w:val="single" w:sz="6" w:space="0" w:color="000000"/>
              <w:bottom w:val="single" w:sz="6" w:space="0" w:color="000000"/>
              <w:right w:val="single" w:sz="6" w:space="0" w:color="000000"/>
            </w:tcBorders>
            <w:hideMark/>
          </w:tcPr>
          <w:p w14:paraId="4686DA3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 and surname</w:t>
            </w:r>
          </w:p>
        </w:tc>
        <w:tc>
          <w:tcPr>
            <w:tcW w:w="3495" w:type="pct"/>
            <w:tcBorders>
              <w:top w:val="single" w:sz="6" w:space="0" w:color="000000"/>
              <w:left w:val="single" w:sz="6" w:space="0" w:color="000000"/>
              <w:bottom w:val="single" w:sz="6" w:space="0" w:color="000000"/>
              <w:right w:val="single" w:sz="6" w:space="0" w:color="000000"/>
            </w:tcBorders>
          </w:tcPr>
          <w:p w14:paraId="3E6D6FB4" w14:textId="77777777" w:rsidR="003A421D" w:rsidRPr="00D14B37" w:rsidRDefault="003A421D" w:rsidP="00D14B37">
            <w:pPr>
              <w:spacing w:after="120"/>
              <w:rPr>
                <w:rFonts w:ascii="Times New Roman" w:hAnsi="Times New Roman"/>
                <w:sz w:val="22"/>
                <w:szCs w:val="22"/>
                <w:lang w:bidi="it-IT"/>
              </w:rPr>
            </w:pPr>
          </w:p>
        </w:tc>
      </w:tr>
      <w:tr w:rsidR="00D14B37" w:rsidRPr="00D14B37" w14:paraId="64FD0505"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03A4414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Address</w:t>
            </w:r>
          </w:p>
        </w:tc>
        <w:tc>
          <w:tcPr>
            <w:tcW w:w="3495" w:type="pct"/>
            <w:tcBorders>
              <w:top w:val="single" w:sz="6" w:space="0" w:color="000000"/>
              <w:left w:val="single" w:sz="6" w:space="0" w:color="000000"/>
              <w:bottom w:val="single" w:sz="6" w:space="0" w:color="000000"/>
              <w:right w:val="single" w:sz="6" w:space="0" w:color="000000"/>
            </w:tcBorders>
          </w:tcPr>
          <w:p w14:paraId="4F6807B8" w14:textId="77777777" w:rsidR="00D14B37" w:rsidRPr="00D14B37" w:rsidRDefault="00D14B37" w:rsidP="00D14B37">
            <w:pPr>
              <w:spacing w:after="120"/>
              <w:rPr>
                <w:rFonts w:ascii="Times New Roman" w:hAnsi="Times New Roman"/>
                <w:sz w:val="22"/>
                <w:szCs w:val="22"/>
                <w:lang w:bidi="it-IT"/>
              </w:rPr>
            </w:pPr>
          </w:p>
        </w:tc>
      </w:tr>
      <w:tr w:rsidR="00D14B37" w:rsidRPr="00D14B37" w14:paraId="14EB8E1D" w14:textId="77777777" w:rsidTr="00D14B37">
        <w:trPr>
          <w:gridBefore w:val="1"/>
          <w:wBefore w:w="4" w:type="pct"/>
          <w:trHeight w:val="493"/>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59B66F3A"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Telephone</w:t>
            </w:r>
          </w:p>
        </w:tc>
        <w:tc>
          <w:tcPr>
            <w:tcW w:w="3495" w:type="pct"/>
            <w:tcBorders>
              <w:top w:val="single" w:sz="6" w:space="0" w:color="000000"/>
              <w:left w:val="single" w:sz="6" w:space="0" w:color="000000"/>
              <w:bottom w:val="single" w:sz="6" w:space="0" w:color="000000"/>
              <w:right w:val="single" w:sz="6" w:space="0" w:color="000000"/>
            </w:tcBorders>
          </w:tcPr>
          <w:p w14:paraId="46D5D8D0" w14:textId="77777777" w:rsidR="00D14B37" w:rsidRPr="00D14B37" w:rsidRDefault="00D14B37" w:rsidP="00D14B37">
            <w:pPr>
              <w:spacing w:after="120"/>
              <w:rPr>
                <w:rFonts w:ascii="Times New Roman" w:hAnsi="Times New Roman"/>
                <w:sz w:val="22"/>
                <w:szCs w:val="22"/>
                <w:lang w:bidi="it-IT"/>
              </w:rPr>
            </w:pPr>
          </w:p>
        </w:tc>
      </w:tr>
      <w:tr w:rsidR="00D14B37" w:rsidRPr="00D14B37" w14:paraId="481E03D4"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2BB7AD40"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e-mail</w:t>
            </w:r>
          </w:p>
        </w:tc>
        <w:tc>
          <w:tcPr>
            <w:tcW w:w="3495" w:type="pct"/>
            <w:tcBorders>
              <w:top w:val="single" w:sz="6" w:space="0" w:color="000000"/>
              <w:left w:val="single" w:sz="6" w:space="0" w:color="000000"/>
              <w:bottom w:val="single" w:sz="6" w:space="0" w:color="000000"/>
              <w:right w:val="single" w:sz="6" w:space="0" w:color="000000"/>
            </w:tcBorders>
          </w:tcPr>
          <w:p w14:paraId="407E4B5D" w14:textId="77777777" w:rsidR="00D14B37" w:rsidRPr="00D14B37" w:rsidRDefault="00D14B37" w:rsidP="00D14B37">
            <w:pPr>
              <w:spacing w:after="120"/>
              <w:rPr>
                <w:rFonts w:ascii="Times New Roman" w:hAnsi="Times New Roman"/>
                <w:sz w:val="22"/>
                <w:szCs w:val="22"/>
                <w:lang w:bidi="it-IT"/>
              </w:rPr>
            </w:pPr>
          </w:p>
        </w:tc>
      </w:tr>
    </w:tbl>
    <w:p w14:paraId="4285BC13" w14:textId="77777777" w:rsidR="00D14B37" w:rsidRPr="00D14B37" w:rsidRDefault="00D14B37" w:rsidP="00D14B37">
      <w:pPr>
        <w:spacing w:after="120"/>
        <w:rPr>
          <w:rFonts w:ascii="Times New Roman" w:hAnsi="Times New Roman"/>
          <w:sz w:val="22"/>
          <w:szCs w:val="22"/>
          <w:lang w:bidi="it-IT"/>
        </w:rPr>
      </w:pPr>
    </w:p>
    <w:p w14:paraId="1F8CF980" w14:textId="77777777" w:rsidR="00D14B37" w:rsidRPr="00D14B37" w:rsidRDefault="00D14B37" w:rsidP="00D14B37">
      <w:pPr>
        <w:spacing w:after="120"/>
        <w:rPr>
          <w:rFonts w:ascii="Times New Roman" w:hAnsi="Times New Roman"/>
          <w:b/>
          <w:sz w:val="22"/>
          <w:szCs w:val="22"/>
          <w:lang w:bidi="it-IT"/>
        </w:rPr>
      </w:pPr>
      <w:proofErr w:type="gramStart"/>
      <w:r w:rsidRPr="00D14B37">
        <w:rPr>
          <w:rFonts w:ascii="Times New Roman" w:hAnsi="Times New Roman"/>
          <w:b/>
          <w:sz w:val="22"/>
          <w:szCs w:val="22"/>
          <w:lang w:bidi="it-IT"/>
        </w:rPr>
        <w:t>TENDERER’S  STATEMENT</w:t>
      </w:r>
      <w:proofErr w:type="gramEnd"/>
    </w:p>
    <w:p w14:paraId="7E4C59BF" w14:textId="03804E69" w:rsidR="00D14B37" w:rsidRPr="00D14B37" w:rsidRDefault="003A421D" w:rsidP="00D14B37">
      <w:pPr>
        <w:spacing w:after="120"/>
        <w:rPr>
          <w:rFonts w:ascii="Times New Roman" w:hAnsi="Times New Roman"/>
          <w:sz w:val="22"/>
          <w:szCs w:val="22"/>
          <w:lang w:val="en-US"/>
        </w:rPr>
      </w:pPr>
      <w:r>
        <w:rPr>
          <w:rFonts w:ascii="Times New Roman" w:hAnsi="Times New Roman"/>
          <w:sz w:val="22"/>
          <w:szCs w:val="22"/>
          <w:lang w:val="en-US"/>
        </w:rPr>
        <w:t>We/</w:t>
      </w:r>
      <w:r w:rsidR="00D14B37" w:rsidRPr="00D14B37">
        <w:rPr>
          <w:rFonts w:ascii="Times New Roman" w:hAnsi="Times New Roman"/>
          <w:sz w:val="22"/>
          <w:szCs w:val="22"/>
          <w:lang w:val="en-US"/>
        </w:rPr>
        <w:t xml:space="preserve">I, the undersigned, hereby declare that I/ we have examined and accept without reserve or restriction the entire contents of the tender dossier for the tender procedure referred to above. I offer to provide the services requested in the tender dossier </w:t>
      </w:r>
      <w:r w:rsidR="00197C2A" w:rsidRPr="00D14B37">
        <w:rPr>
          <w:rFonts w:ascii="Times New Roman" w:hAnsi="Times New Roman"/>
          <w:sz w:val="22"/>
          <w:szCs w:val="22"/>
          <w:lang w:val="en-US"/>
        </w:rPr>
        <w:t>based on</w:t>
      </w:r>
      <w:r w:rsidR="00D14B37" w:rsidRPr="00D14B37">
        <w:rPr>
          <w:rFonts w:ascii="Times New Roman" w:hAnsi="Times New Roman"/>
          <w:sz w:val="22"/>
          <w:szCs w:val="22"/>
          <w:lang w:val="en-US"/>
        </w:rPr>
        <w:t xml:space="preserve"> the following documents:</w:t>
      </w:r>
    </w:p>
    <w:p w14:paraId="521BE1B5"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lang w:bidi="it-IT"/>
        </w:rPr>
        <w:t>Curriculum Vitae</w:t>
      </w:r>
    </w:p>
    <w:p w14:paraId="53B6B5DB"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bCs/>
          <w:lang w:bidi="it-IT"/>
        </w:rPr>
        <w:t>Financial Offer Template.</w:t>
      </w:r>
    </w:p>
    <w:p w14:paraId="08136B92" w14:textId="3886B82B" w:rsidR="00D14B37" w:rsidRPr="003A421D"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In addition to that we confirm that we are fully eligible </w:t>
      </w:r>
      <w:r w:rsidR="00197C2A" w:rsidRPr="00D14B37">
        <w:rPr>
          <w:rFonts w:ascii="Times New Roman" w:hAnsi="Times New Roman"/>
          <w:sz w:val="22"/>
          <w:szCs w:val="22"/>
          <w:lang w:val="en-US"/>
        </w:rPr>
        <w:t>to provide</w:t>
      </w:r>
      <w:r w:rsidRPr="00D14B37">
        <w:rPr>
          <w:rFonts w:ascii="Times New Roman" w:hAnsi="Times New Roman"/>
          <w:sz w:val="22"/>
          <w:szCs w:val="22"/>
          <w:lang w:val="en-US"/>
        </w:rPr>
        <w:t xml:space="preserve"> services under </w:t>
      </w:r>
      <w:r w:rsidR="00373DC3">
        <w:rPr>
          <w:rFonts w:ascii="Times New Roman" w:hAnsi="Times New Roman"/>
          <w:sz w:val="22"/>
          <w:szCs w:val="22"/>
          <w:lang w:val="en-US"/>
        </w:rPr>
        <w:t>this contract</w:t>
      </w:r>
      <w:r w:rsidRPr="00D14B37">
        <w:rPr>
          <w:rFonts w:ascii="Times New Roman" w:hAnsi="Times New Roman"/>
          <w:sz w:val="22"/>
          <w:szCs w:val="22"/>
          <w:lang w:val="en-US"/>
        </w:rPr>
        <w:t>. I/ We confirm that we are not in any of the situations that would exclude us from competing in the EU financed tenders.</w:t>
      </w:r>
    </w:p>
    <w:p w14:paraId="407543BE" w14:textId="77777777" w:rsidR="00D14B37" w:rsidRPr="00D14B37" w:rsidRDefault="00D14B37" w:rsidP="00D14B37">
      <w:pPr>
        <w:spacing w:after="120"/>
        <w:rPr>
          <w:rFonts w:ascii="Times New Roman" w:hAnsi="Times New Roman"/>
          <w:b/>
          <w:sz w:val="22"/>
          <w:szCs w:val="22"/>
          <w:lang w:val="en-US"/>
        </w:rPr>
      </w:pPr>
      <w:r w:rsidRPr="00D14B37">
        <w:rPr>
          <w:rFonts w:ascii="Times New Roman" w:hAnsi="Times New Roman"/>
          <w:b/>
          <w:sz w:val="22"/>
          <w:szCs w:val="22"/>
          <w:lang w:val="en-US"/>
        </w:rPr>
        <w:t>FINANCIAL OFFER</w:t>
      </w:r>
    </w:p>
    <w:p w14:paraId="6DB4B70C"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number of </w:t>
      </w:r>
      <w:r w:rsidRPr="00D14B37">
        <w:rPr>
          <w:rFonts w:ascii="Times New Roman" w:hAnsi="Times New Roman"/>
          <w:b/>
          <w:bCs/>
          <w:sz w:val="22"/>
          <w:szCs w:val="22"/>
          <w:lang w:val="en-US"/>
        </w:rPr>
        <w:t>days</w:t>
      </w:r>
      <w:r w:rsidRPr="00D14B37">
        <w:rPr>
          <w:rFonts w:ascii="Times New Roman" w:hAnsi="Times New Roman"/>
          <w:sz w:val="22"/>
          <w:szCs w:val="22"/>
          <w:lang w:val="en-US"/>
        </w:rPr>
        <w:t xml:space="preserve"> foreseen for this service is ….. Days</w:t>
      </w:r>
    </w:p>
    <w:p w14:paraId="48DF3E32"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w:t>
      </w:r>
      <w:r w:rsidRPr="00D14B37">
        <w:rPr>
          <w:rFonts w:ascii="Times New Roman" w:hAnsi="Times New Roman"/>
          <w:b/>
          <w:bCs/>
          <w:sz w:val="22"/>
          <w:szCs w:val="22"/>
          <w:lang w:val="en-US"/>
        </w:rPr>
        <w:t>Daily Fee</w:t>
      </w:r>
      <w:r w:rsidRPr="00D14B37">
        <w:rPr>
          <w:rFonts w:ascii="Times New Roman" w:hAnsi="Times New Roman"/>
          <w:sz w:val="22"/>
          <w:szCs w:val="22"/>
          <w:lang w:val="en-US"/>
        </w:rPr>
        <w:t xml:space="preserve"> for this service is: ………. euro/day.</w:t>
      </w:r>
    </w:p>
    <w:p w14:paraId="18D5786C" w14:textId="5B88D05B" w:rsid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Total Amount ………… Euro</w:t>
      </w:r>
    </w:p>
    <w:p w14:paraId="748D6111" w14:textId="77777777" w:rsidR="00373DC3" w:rsidRPr="00D14B37" w:rsidRDefault="00373DC3" w:rsidP="00D14B37">
      <w:pPr>
        <w:spacing w:after="120"/>
        <w:rPr>
          <w:rFonts w:ascii="Times New Roman" w:hAnsi="Times New Roman"/>
          <w:sz w:val="22"/>
          <w:szCs w:val="22"/>
          <w:lang w:val="en-US"/>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496"/>
        <w:gridCol w:w="5954"/>
      </w:tblGrid>
      <w:tr w:rsidR="00D14B37" w:rsidRPr="00D14B37" w14:paraId="33D1F8C0" w14:textId="77777777" w:rsidTr="00D14B37">
        <w:trPr>
          <w:trHeight w:val="493"/>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2E6BCBD9"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w:t>
            </w:r>
          </w:p>
        </w:tc>
        <w:tc>
          <w:tcPr>
            <w:tcW w:w="3523" w:type="pct"/>
            <w:tcBorders>
              <w:top w:val="single" w:sz="6" w:space="0" w:color="000000"/>
              <w:left w:val="single" w:sz="6" w:space="0" w:color="000000"/>
              <w:bottom w:val="single" w:sz="6" w:space="0" w:color="000000"/>
              <w:right w:val="single" w:sz="6" w:space="0" w:color="000000"/>
            </w:tcBorders>
          </w:tcPr>
          <w:p w14:paraId="7878228A" w14:textId="4A578334" w:rsidR="00373DC3" w:rsidRPr="0091445C" w:rsidRDefault="00373DC3" w:rsidP="0091445C">
            <w:pPr>
              <w:spacing w:after="120"/>
              <w:rPr>
                <w:rFonts w:ascii="Times New Roman" w:hAnsi="Times New Roman"/>
                <w:lang w:bidi="it-IT"/>
              </w:rPr>
            </w:pPr>
          </w:p>
        </w:tc>
      </w:tr>
      <w:tr w:rsidR="00D14B37" w:rsidRPr="00D14B37" w14:paraId="0653DB6D" w14:textId="77777777" w:rsidTr="00D14B37">
        <w:trPr>
          <w:trHeight w:val="499"/>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56850A5C"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Date</w:t>
            </w:r>
          </w:p>
        </w:tc>
        <w:tc>
          <w:tcPr>
            <w:tcW w:w="3523" w:type="pct"/>
            <w:tcBorders>
              <w:top w:val="single" w:sz="6" w:space="0" w:color="000000"/>
              <w:left w:val="single" w:sz="6" w:space="0" w:color="000000"/>
              <w:bottom w:val="single" w:sz="6" w:space="0" w:color="000000"/>
              <w:right w:val="single" w:sz="6" w:space="0" w:color="000000"/>
            </w:tcBorders>
          </w:tcPr>
          <w:p w14:paraId="48EB4F73" w14:textId="77777777" w:rsidR="00D14B37" w:rsidRPr="00D14B37" w:rsidRDefault="00D14B37" w:rsidP="00D14B37">
            <w:pPr>
              <w:spacing w:after="120"/>
              <w:rPr>
                <w:rFonts w:ascii="Times New Roman" w:hAnsi="Times New Roman"/>
                <w:sz w:val="22"/>
                <w:szCs w:val="22"/>
                <w:lang w:bidi="it-IT"/>
              </w:rPr>
            </w:pPr>
          </w:p>
        </w:tc>
      </w:tr>
    </w:tbl>
    <w:p w14:paraId="1F7F3CC0" w14:textId="77777777" w:rsidR="00D14B37" w:rsidRDefault="00D14B37" w:rsidP="00373DC3">
      <w:pPr>
        <w:spacing w:after="120"/>
        <w:rPr>
          <w:rFonts w:ascii="Times New Roman" w:hAnsi="Times New Roman"/>
          <w:sz w:val="22"/>
          <w:szCs w:val="22"/>
        </w:rPr>
      </w:pPr>
    </w:p>
    <w:sectPr w:rsidR="00D14B37" w:rsidSect="00373DC3">
      <w:headerReference w:type="default" r:id="rId12"/>
      <w:footerReference w:type="default" r:id="rId13"/>
      <w:headerReference w:type="first" r:id="rId14"/>
      <w:footerReference w:type="first" r:id="rId15"/>
      <w:pgSz w:w="11913" w:h="16834" w:code="9"/>
      <w:pgMar w:top="1440" w:right="1440" w:bottom="1440" w:left="1440" w:header="720" w:footer="720" w:gutter="567"/>
      <w:cols w:space="720"/>
      <w:docGrid w:linePitch="27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B848B14" w16cid:durableId="2A9569E1"/>
  <w16cid:commentId w16cid:paraId="61D4C97A" w16cid:durableId="2A956A18"/>
  <w16cid:commentId w16cid:paraId="2B2EC3AA" w16cid:durableId="2A956B4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B5A810" w14:textId="77777777" w:rsidR="00214B4A" w:rsidRDefault="00214B4A">
      <w:r>
        <w:separator/>
      </w:r>
    </w:p>
  </w:endnote>
  <w:endnote w:type="continuationSeparator" w:id="0">
    <w:p w14:paraId="0B2B5DE9" w14:textId="77777777" w:rsidR="00214B4A" w:rsidRDefault="00214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Optima">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95096226"/>
      <w:docPartObj>
        <w:docPartGallery w:val="Page Numbers (Bottom of Page)"/>
        <w:docPartUnique/>
      </w:docPartObj>
    </w:sdtPr>
    <w:sdtEndPr>
      <w:rPr>
        <w:noProof/>
      </w:rPr>
    </w:sdtEndPr>
    <w:sdtContent>
      <w:p w14:paraId="396772EF" w14:textId="4EAF508B" w:rsidR="006D7C65" w:rsidRDefault="006D7C65">
        <w:pPr>
          <w:pStyle w:val="Footer"/>
          <w:jc w:val="right"/>
        </w:pPr>
        <w:r>
          <w:rPr>
            <w:noProof/>
            <w:lang w:val="sq-AL" w:eastAsia="sq-AL"/>
          </w:rPr>
          <w:drawing>
            <wp:anchor distT="0" distB="0" distL="0" distR="0" simplePos="0" relativeHeight="251663360" behindDoc="1" locked="0" layoutInCell="1" allowOverlap="1" wp14:anchorId="3AADEFD6" wp14:editId="2CB55814">
              <wp:simplePos x="0" y="0"/>
              <wp:positionH relativeFrom="page">
                <wp:posOffset>3552825</wp:posOffset>
              </wp:positionH>
              <wp:positionV relativeFrom="page">
                <wp:posOffset>10077449</wp:posOffset>
              </wp:positionV>
              <wp:extent cx="609600" cy="371475"/>
              <wp:effectExtent l="0" t="0" r="0" b="9525"/>
              <wp:wrapNone/>
              <wp:docPr id="3" name="Image 3" descr="A logo with a hand and a su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A logo with a hand and a sun&#10;&#10;Description automatically generated"/>
                      <pic:cNvPicPr/>
                    </pic:nvPicPr>
                    <pic:blipFill>
                      <a:blip r:embed="rId1" cstate="print"/>
                      <a:stretch>
                        <a:fillRect/>
                      </a:stretch>
                    </pic:blipFill>
                    <pic:spPr>
                      <a:xfrm>
                        <a:off x="0" y="0"/>
                        <a:ext cx="609600" cy="371475"/>
                      </a:xfrm>
                      <a:prstGeom prst="rect">
                        <a:avLst/>
                      </a:prstGeom>
                    </pic:spPr>
                  </pic:pic>
                </a:graphicData>
              </a:graphic>
              <wp14:sizeRelH relativeFrom="margin">
                <wp14:pctWidth>0</wp14:pctWidth>
              </wp14:sizeRelH>
              <wp14:sizeRelV relativeFrom="margin">
                <wp14:pctHeight>0</wp14:pctHeight>
              </wp14:sizeRelV>
            </wp:anchor>
          </w:drawing>
        </w:r>
        <w:r>
          <w:rPr>
            <w:noProof/>
            <w:lang w:val="sq-AL" w:eastAsia="sq-AL"/>
          </w:rPr>
          <w:drawing>
            <wp:anchor distT="0" distB="0" distL="0" distR="0" simplePos="0" relativeHeight="251661312" behindDoc="1" locked="0" layoutInCell="1" allowOverlap="1" wp14:anchorId="3FFE934F" wp14:editId="5F986911">
              <wp:simplePos x="0" y="0"/>
              <wp:positionH relativeFrom="margin">
                <wp:align>left</wp:align>
              </wp:positionH>
              <wp:positionV relativeFrom="page">
                <wp:posOffset>10010775</wp:posOffset>
              </wp:positionV>
              <wp:extent cx="1800225" cy="405765"/>
              <wp:effectExtent l="0" t="0" r="9525" b="0"/>
              <wp:wrapNone/>
              <wp:docPr id="4" name="Image 4" descr="A black background with purple 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A black background with purple text&#10;&#10;Description automatically generated"/>
                      <pic:cNvPicPr/>
                    </pic:nvPicPr>
                    <pic:blipFill>
                      <a:blip r:embed="rId2" cstate="print"/>
                      <a:stretch>
                        <a:fillRect/>
                      </a:stretch>
                    </pic:blipFill>
                    <pic:spPr>
                      <a:xfrm>
                        <a:off x="0" y="0"/>
                        <a:ext cx="1800225" cy="405765"/>
                      </a:xfrm>
                      <a:prstGeom prst="rect">
                        <a:avLst/>
                      </a:prstGeom>
                    </pic:spPr>
                  </pic:pic>
                </a:graphicData>
              </a:graphic>
              <wp14:sizeRelH relativeFrom="margin">
                <wp14:pctWidth>0</wp14:pctWidth>
              </wp14:sizeRelH>
              <wp14:sizeRelV relativeFrom="margin">
                <wp14:pctHeight>0</wp14:pctHeight>
              </wp14:sizeRelV>
            </wp:anchor>
          </w:drawing>
        </w:r>
        <w:r>
          <w:rPr>
            <w:noProof/>
          </w:rPr>
          <w:t xml:space="preserve">      </w:t>
        </w:r>
        <w:r>
          <w:fldChar w:fldCharType="begin"/>
        </w:r>
        <w:r>
          <w:instrText xml:space="preserve"> PAGE   \* MERGEFORMAT </w:instrText>
        </w:r>
        <w:r>
          <w:fldChar w:fldCharType="separate"/>
        </w:r>
        <w:r w:rsidR="008A0385">
          <w:rPr>
            <w:noProof/>
          </w:rPr>
          <w:t>6</w:t>
        </w:r>
        <w:r>
          <w:rPr>
            <w:noProof/>
          </w:rPr>
          <w:fldChar w:fldCharType="end"/>
        </w:r>
      </w:p>
    </w:sdtContent>
  </w:sdt>
  <w:p w14:paraId="1BB8FABA" w14:textId="5423C0AF" w:rsidR="006D7C65" w:rsidRPr="00210C5D" w:rsidRDefault="006D7C65" w:rsidP="00601667">
    <w:pPr>
      <w:pStyle w:val="Footer"/>
      <w:tabs>
        <w:tab w:val="right" w:pos="9078"/>
      </w:tabs>
      <w:rPr>
        <w:b/>
      </w:rPr>
    </w:pPr>
    <w:r>
      <w:rPr>
        <w:noProof/>
        <w:lang w:val="sq-AL" w:eastAsia="sq-AL"/>
      </w:rPr>
      <w:drawing>
        <wp:anchor distT="0" distB="0" distL="0" distR="0" simplePos="0" relativeHeight="251665408" behindDoc="1" locked="0" layoutInCell="1" allowOverlap="1" wp14:anchorId="05BA2C8F" wp14:editId="5C9A37E4">
          <wp:simplePos x="0" y="0"/>
          <wp:positionH relativeFrom="page">
            <wp:posOffset>5143500</wp:posOffset>
          </wp:positionH>
          <wp:positionV relativeFrom="page">
            <wp:posOffset>10125075</wp:posOffset>
          </wp:positionV>
          <wp:extent cx="1085174" cy="323850"/>
          <wp:effectExtent l="0" t="0" r="1270" b="0"/>
          <wp:wrapNone/>
          <wp:docPr id="2" name="Image 2" descr="A blue and green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A blue and green logo&#10;&#10;Description automatically generated"/>
                  <pic:cNvPicPr/>
                </pic:nvPicPr>
                <pic:blipFill>
                  <a:blip r:embed="rId3" cstate="print"/>
                  <a:stretch>
                    <a:fillRect/>
                  </a:stretch>
                </pic:blipFill>
                <pic:spPr>
                  <a:xfrm>
                    <a:off x="0" y="0"/>
                    <a:ext cx="1088837" cy="324943"/>
                  </a:xfrm>
                  <a:prstGeom prst="rect">
                    <a:avLst/>
                  </a:prstGeom>
                </pic:spPr>
              </pic:pic>
            </a:graphicData>
          </a:graphic>
          <wp14:sizeRelH relativeFrom="margin">
            <wp14:pctWidth>0</wp14:pctWidth>
          </wp14:sizeRelH>
          <wp14:sizeRelV relativeFrom="margin">
            <wp14:pctHeight>0</wp14:pctHeight>
          </wp14:sizeRelV>
        </wp:anchor>
      </w:drawing>
    </w:r>
    <w:r>
      <w:rPr>
        <w:b/>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80D8F6" w14:textId="4D9A5473" w:rsidR="006D7C65" w:rsidRPr="00FB4BCC" w:rsidRDefault="006D7C65" w:rsidP="007F5547">
    <w:pPr>
      <w:pStyle w:val="Footer"/>
      <w:tabs>
        <w:tab w:val="right" w:pos="9000"/>
      </w:tabs>
      <w:spacing w:before="120"/>
      <w:rPr>
        <w:rFonts w:ascii="Times New Roman" w:hAnsi="Times New Roman"/>
        <w:sz w:val="18"/>
        <w:szCs w:val="18"/>
      </w:rPr>
    </w:pPr>
    <w:r>
      <w:rPr>
        <w:rFonts w:ascii="Times New Roman" w:hAnsi="Times New Roman"/>
        <w:b/>
        <w:snapToGrid w:val="0"/>
        <w:sz w:val="18"/>
        <w:szCs w:val="18"/>
      </w:rPr>
      <w:t>2021.1</w:t>
    </w:r>
    <w:r>
      <w:rPr>
        <w:rFonts w:ascii="Times New Roman" w:hAnsi="Times New Roman"/>
        <w:sz w:val="18"/>
        <w:szCs w:val="18"/>
      </w:rPr>
      <w:tab/>
    </w:r>
    <w:r w:rsidRPr="00FB4BCC">
      <w:rPr>
        <w:rFonts w:ascii="Times New Roman" w:hAnsi="Times New Roman"/>
        <w:sz w:val="18"/>
        <w:szCs w:val="18"/>
      </w:rPr>
      <w:t xml:space="preserve">Page </w:t>
    </w: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noProof/>
        <w:sz w:val="18"/>
        <w:szCs w:val="18"/>
      </w:rPr>
      <w:t>2</w:t>
    </w:r>
    <w:r>
      <w:rPr>
        <w:rFonts w:ascii="Times New Roman" w:hAnsi="Times New Roman"/>
        <w:sz w:val="18"/>
        <w:szCs w:val="18"/>
      </w:rPr>
      <w:fldChar w:fldCharType="end"/>
    </w:r>
    <w:r w:rsidRPr="00FB4BCC">
      <w:rPr>
        <w:rFonts w:ascii="Times New Roman" w:hAnsi="Times New Roman"/>
        <w:sz w:val="18"/>
        <w:szCs w:val="18"/>
      </w:rPr>
      <w:t xml:space="preserve"> of </w:t>
    </w:r>
    <w:r w:rsidRPr="00FB4BCC">
      <w:rPr>
        <w:rFonts w:ascii="Times New Roman" w:hAnsi="Times New Roman"/>
        <w:sz w:val="18"/>
        <w:szCs w:val="18"/>
      </w:rPr>
      <w:fldChar w:fldCharType="begin"/>
    </w:r>
    <w:r w:rsidRPr="00FB4BCC">
      <w:rPr>
        <w:rFonts w:ascii="Times New Roman" w:hAnsi="Times New Roman"/>
        <w:sz w:val="18"/>
        <w:szCs w:val="18"/>
      </w:rPr>
      <w:instrText xml:space="preserve"> NUMPAGES </w:instrText>
    </w:r>
    <w:r w:rsidRPr="00FB4BCC">
      <w:rPr>
        <w:rFonts w:ascii="Times New Roman" w:hAnsi="Times New Roman"/>
        <w:sz w:val="18"/>
        <w:szCs w:val="18"/>
      </w:rPr>
      <w:fldChar w:fldCharType="separate"/>
    </w:r>
    <w:r w:rsidR="008A0385">
      <w:rPr>
        <w:rFonts w:ascii="Times New Roman" w:hAnsi="Times New Roman"/>
        <w:noProof/>
        <w:sz w:val="18"/>
        <w:szCs w:val="18"/>
      </w:rPr>
      <w:t>6</w:t>
    </w:r>
    <w:r w:rsidRPr="00FB4BCC">
      <w:rPr>
        <w:rFonts w:ascii="Times New Roman" w:hAnsi="Times New Roman"/>
        <w:sz w:val="18"/>
        <w:szCs w:val="18"/>
      </w:rPr>
      <w:fldChar w:fldCharType="end"/>
    </w:r>
  </w:p>
  <w:p w14:paraId="48104D7A" w14:textId="0667EA86" w:rsidR="006D7C65" w:rsidRPr="00210C5D" w:rsidRDefault="006D7C65" w:rsidP="00FF48DC">
    <w:pPr>
      <w:pStyle w:val="Footer"/>
      <w:tabs>
        <w:tab w:val="right" w:pos="9000"/>
      </w:tabs>
      <w:rPr>
        <w:sz w:val="18"/>
        <w:szCs w:val="18"/>
      </w:rPr>
    </w:pPr>
    <w:r w:rsidRPr="005E5BE5">
      <w:rPr>
        <w:rStyle w:val="PageNumber"/>
        <w:rFonts w:ascii="Times New Roman" w:hAnsi="Times New Roman"/>
        <w:sz w:val="18"/>
        <w:szCs w:val="18"/>
      </w:rPr>
      <w:fldChar w:fldCharType="begin"/>
    </w:r>
    <w:r w:rsidRPr="005E5BE5">
      <w:rPr>
        <w:rStyle w:val="PageNumber"/>
        <w:rFonts w:ascii="Times New Roman" w:hAnsi="Times New Roman"/>
        <w:sz w:val="18"/>
        <w:szCs w:val="18"/>
      </w:rPr>
      <w:instrText xml:space="preserve"> FILENAME </w:instrText>
    </w:r>
    <w:r w:rsidRPr="005E5BE5">
      <w:rPr>
        <w:rStyle w:val="PageNumber"/>
        <w:rFonts w:ascii="Times New Roman" w:hAnsi="Times New Roman"/>
        <w:sz w:val="18"/>
        <w:szCs w:val="18"/>
      </w:rPr>
      <w:fldChar w:fldCharType="separate"/>
    </w:r>
    <w:r w:rsidR="008A0385">
      <w:rPr>
        <w:rStyle w:val="PageNumber"/>
        <w:rFonts w:ascii="Times New Roman" w:hAnsi="Times New Roman"/>
        <w:noProof/>
        <w:sz w:val="18"/>
        <w:szCs w:val="18"/>
      </w:rPr>
      <w:t>6.5.1_TOR - expert for manual revise1</w:t>
    </w:r>
    <w:r w:rsidRPr="005E5BE5">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2B6560" w14:textId="77777777" w:rsidR="00214B4A" w:rsidRDefault="00214B4A">
      <w:r>
        <w:separator/>
      </w:r>
    </w:p>
  </w:footnote>
  <w:footnote w:type="continuationSeparator" w:id="0">
    <w:p w14:paraId="34F1F5AD" w14:textId="77777777" w:rsidR="00214B4A" w:rsidRDefault="00214B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9E3EAC" w14:textId="78B7C19B" w:rsidR="006D7C65" w:rsidRDefault="006D7C65" w:rsidP="00DA2ED8">
    <w:pPr>
      <w:pStyle w:val="Header"/>
      <w:jc w:val="left"/>
    </w:pPr>
    <w:r>
      <w:rPr>
        <w:noProof/>
        <w:lang w:val="sq-AL" w:eastAsia="sq-AL"/>
      </w:rPr>
      <w:drawing>
        <wp:anchor distT="0" distB="0" distL="0" distR="0" simplePos="0" relativeHeight="251659264" behindDoc="1" locked="0" layoutInCell="1" allowOverlap="1" wp14:anchorId="3C8B62E7" wp14:editId="7373C4D6">
          <wp:simplePos x="0" y="0"/>
          <wp:positionH relativeFrom="page">
            <wp:posOffset>1274445</wp:posOffset>
          </wp:positionH>
          <wp:positionV relativeFrom="page">
            <wp:posOffset>457200</wp:posOffset>
          </wp:positionV>
          <wp:extent cx="2114550" cy="532130"/>
          <wp:effectExtent l="0" t="0" r="0" b="1270"/>
          <wp:wrapNone/>
          <wp:docPr id="1" name="Image 1" descr="A close up of a sig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close up of a sign&#10;&#10;Description automatically generated"/>
                  <pic:cNvPicPr/>
                </pic:nvPicPr>
                <pic:blipFill>
                  <a:blip r:embed="rId1" cstate="print"/>
                  <a:stretch>
                    <a:fillRect/>
                  </a:stretch>
                </pic:blipFill>
                <pic:spPr>
                  <a:xfrm>
                    <a:off x="0" y="0"/>
                    <a:ext cx="2114550" cy="532130"/>
                  </a:xfrm>
                  <a:prstGeom prst="rect">
                    <a:avLst/>
                  </a:prstGeom>
                </pic:spPr>
              </pic:pic>
            </a:graphicData>
          </a:graphic>
          <wp14:sizeRelH relativeFrom="margin">
            <wp14:pctWidth>0</wp14:pctWidth>
          </wp14:sizeRelH>
          <wp14:sizeRelV relativeFrom="margin">
            <wp14:pctHeight>0</wp14:pctHeight>
          </wp14:sizeRelV>
        </wp:anchor>
      </w:drawing>
    </w:r>
  </w:p>
  <w:p w14:paraId="2125E69E" w14:textId="77777777" w:rsidR="006D7C65" w:rsidRDefault="006D7C65" w:rsidP="00DA2ED8">
    <w:pPr>
      <w:pStyle w:val="Header"/>
      <w:jc w:val="left"/>
    </w:pPr>
  </w:p>
  <w:p w14:paraId="4E8ABA6E" w14:textId="4476EB19" w:rsidR="006D7C65" w:rsidRDefault="006D7C65" w:rsidP="00DA2ED8">
    <w:pPr>
      <w:pStyle w:val="Header"/>
      <w:jc w:val="left"/>
    </w:pPr>
    <w:r>
      <w:t xml:space="preserve">____________________________________________________________________________                           </w:t>
    </w:r>
    <w:r>
      <w:rPr>
        <w:noProof/>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74445C" w14:textId="77777777" w:rsidR="006D7C65" w:rsidRDefault="006D7C65" w:rsidP="006454DC">
    <w:pPr>
      <w:pStyle w:val="Header"/>
      <w:jc w:val="left"/>
    </w:pPr>
    <w:r>
      <w:rPr>
        <w:noProof/>
        <w:lang w:val="sq-AL" w:eastAsia="sq-AL"/>
      </w:rPr>
      <w:drawing>
        <wp:inline distT="0" distB="0" distL="0" distR="0" wp14:anchorId="50F1AE1A" wp14:editId="7BB9310F">
          <wp:extent cx="1921859" cy="804375"/>
          <wp:effectExtent l="0" t="0" r="2540" b="0"/>
          <wp:docPr id="1062315153" name="Picture 4" descr="logo-netherlands embas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netherlands embassy.png"/>
                  <pic:cNvPicPr>
                    <a:picLocks noChangeAspect="1"/>
                  </pic:cNvPicPr>
                </pic:nvPicPr>
                <pic:blipFill>
                  <a:blip r:embed="rId1" cstate="print"/>
                  <a:stretch>
                    <a:fillRect/>
                  </a:stretch>
                </pic:blipFill>
                <pic:spPr>
                  <a:xfrm>
                    <a:off x="0" y="0"/>
                    <a:ext cx="1934003" cy="809458"/>
                  </a:xfrm>
                  <a:prstGeom prst="rect">
                    <a:avLst/>
                  </a:prstGeom>
                </pic:spPr>
              </pic:pic>
            </a:graphicData>
          </a:graphic>
        </wp:inline>
      </w:drawing>
    </w:r>
    <w:r>
      <w:t xml:space="preserve">                                                                     </w:t>
    </w:r>
    <w:r>
      <w:rPr>
        <w:noProof/>
        <w:lang w:val="sq-AL" w:eastAsia="sq-AL"/>
      </w:rPr>
      <w:drawing>
        <wp:inline distT="0" distB="0" distL="0" distR="0" wp14:anchorId="2B58B790" wp14:editId="2A4E788A">
          <wp:extent cx="1002665" cy="1002665"/>
          <wp:effectExtent l="0" t="0" r="0" b="6985"/>
          <wp:docPr id="853716215" name="Picture 3" descr="TG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TGF Logo.png"/>
                  <pic:cNvPicPr>
                    <a:picLocks noChangeAspect="1"/>
                  </pic:cNvPicPr>
                </pic:nvPicPr>
                <pic:blipFill>
                  <a:blip r:embed="rId2"/>
                  <a:stretch>
                    <a:fillRect/>
                  </a:stretch>
                </pic:blipFill>
                <pic:spPr>
                  <a:xfrm>
                    <a:off x="0" y="0"/>
                    <a:ext cx="1002665" cy="1002665"/>
                  </a:xfrm>
                  <a:prstGeom prst="rect">
                    <a:avLst/>
                  </a:prstGeom>
                </pic:spPr>
              </pic:pic>
            </a:graphicData>
          </a:graphic>
        </wp:inline>
      </w:drawing>
    </w:r>
  </w:p>
  <w:p w14:paraId="09BA4134" w14:textId="4D6BDC19" w:rsidR="006D7C65" w:rsidRDefault="006D7C65" w:rsidP="006454DC">
    <w:pPr>
      <w:pStyle w:val="Header"/>
      <w:jc w:val="left"/>
      <w:rPr>
        <w:noProof/>
      </w:rPr>
    </w:pPr>
    <w:r>
      <w:t xml:space="preserve">____________________________________________________________________________                                         </w:t>
    </w: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nsid w:val="01FB37F1"/>
    <w:multiLevelType w:val="multilevel"/>
    <w:tmpl w:val="D1E49FC2"/>
    <w:lvl w:ilvl="0">
      <w:start w:val="6"/>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3">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AD0932"/>
    <w:multiLevelType w:val="multilevel"/>
    <w:tmpl w:val="D82CB5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8CD16C0"/>
    <w:multiLevelType w:val="multilevel"/>
    <w:tmpl w:val="1278DDB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1C686E55"/>
    <w:multiLevelType w:val="multilevel"/>
    <w:tmpl w:val="E22A00CC"/>
    <w:lvl w:ilvl="0">
      <w:start w:val="2"/>
      <w:numFmt w:val="decimal"/>
      <w:lvlText w:val="%1"/>
      <w:lvlJc w:val="left"/>
      <w:pPr>
        <w:ind w:left="360" w:hanging="360"/>
      </w:pPr>
      <w:rPr>
        <w:rFonts w:hint="default"/>
      </w:rPr>
    </w:lvl>
    <w:lvl w:ilvl="1">
      <w:start w:val="2"/>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8">
    <w:nsid w:val="1E7F2CE3"/>
    <w:multiLevelType w:val="hybridMultilevel"/>
    <w:tmpl w:val="75B4F9E2"/>
    <w:lvl w:ilvl="0" w:tplc="04090003">
      <w:start w:val="1"/>
      <w:numFmt w:val="bullet"/>
      <w:lvlText w:val="o"/>
      <w:lvlJc w:val="left"/>
      <w:pPr>
        <w:ind w:left="1569" w:hanging="360"/>
      </w:pPr>
      <w:rPr>
        <w:rFonts w:ascii="Courier New" w:hAnsi="Courier New" w:cs="Courier New" w:hint="default"/>
      </w:rPr>
    </w:lvl>
    <w:lvl w:ilvl="1" w:tplc="04090003" w:tentative="1">
      <w:start w:val="1"/>
      <w:numFmt w:val="bullet"/>
      <w:lvlText w:val="o"/>
      <w:lvlJc w:val="left"/>
      <w:pPr>
        <w:ind w:left="2289" w:hanging="360"/>
      </w:pPr>
      <w:rPr>
        <w:rFonts w:ascii="Courier New" w:hAnsi="Courier New" w:cs="Courier New" w:hint="default"/>
      </w:rPr>
    </w:lvl>
    <w:lvl w:ilvl="2" w:tplc="04090005" w:tentative="1">
      <w:start w:val="1"/>
      <w:numFmt w:val="bullet"/>
      <w:lvlText w:val=""/>
      <w:lvlJc w:val="left"/>
      <w:pPr>
        <w:ind w:left="3009" w:hanging="360"/>
      </w:pPr>
      <w:rPr>
        <w:rFonts w:ascii="Wingdings" w:hAnsi="Wingdings" w:hint="default"/>
      </w:rPr>
    </w:lvl>
    <w:lvl w:ilvl="3" w:tplc="04090001" w:tentative="1">
      <w:start w:val="1"/>
      <w:numFmt w:val="bullet"/>
      <w:lvlText w:val=""/>
      <w:lvlJc w:val="left"/>
      <w:pPr>
        <w:ind w:left="3729" w:hanging="360"/>
      </w:pPr>
      <w:rPr>
        <w:rFonts w:ascii="Symbol" w:hAnsi="Symbol" w:hint="default"/>
      </w:rPr>
    </w:lvl>
    <w:lvl w:ilvl="4" w:tplc="04090003" w:tentative="1">
      <w:start w:val="1"/>
      <w:numFmt w:val="bullet"/>
      <w:lvlText w:val="o"/>
      <w:lvlJc w:val="left"/>
      <w:pPr>
        <w:ind w:left="4449" w:hanging="360"/>
      </w:pPr>
      <w:rPr>
        <w:rFonts w:ascii="Courier New" w:hAnsi="Courier New" w:cs="Courier New" w:hint="default"/>
      </w:rPr>
    </w:lvl>
    <w:lvl w:ilvl="5" w:tplc="04090005" w:tentative="1">
      <w:start w:val="1"/>
      <w:numFmt w:val="bullet"/>
      <w:lvlText w:val=""/>
      <w:lvlJc w:val="left"/>
      <w:pPr>
        <w:ind w:left="5169" w:hanging="360"/>
      </w:pPr>
      <w:rPr>
        <w:rFonts w:ascii="Wingdings" w:hAnsi="Wingdings" w:hint="default"/>
      </w:rPr>
    </w:lvl>
    <w:lvl w:ilvl="6" w:tplc="04090001" w:tentative="1">
      <w:start w:val="1"/>
      <w:numFmt w:val="bullet"/>
      <w:lvlText w:val=""/>
      <w:lvlJc w:val="left"/>
      <w:pPr>
        <w:ind w:left="5889" w:hanging="360"/>
      </w:pPr>
      <w:rPr>
        <w:rFonts w:ascii="Symbol" w:hAnsi="Symbol" w:hint="default"/>
      </w:rPr>
    </w:lvl>
    <w:lvl w:ilvl="7" w:tplc="04090003" w:tentative="1">
      <w:start w:val="1"/>
      <w:numFmt w:val="bullet"/>
      <w:lvlText w:val="o"/>
      <w:lvlJc w:val="left"/>
      <w:pPr>
        <w:ind w:left="6609" w:hanging="360"/>
      </w:pPr>
      <w:rPr>
        <w:rFonts w:ascii="Courier New" w:hAnsi="Courier New" w:cs="Courier New" w:hint="default"/>
      </w:rPr>
    </w:lvl>
    <w:lvl w:ilvl="8" w:tplc="04090005" w:tentative="1">
      <w:start w:val="1"/>
      <w:numFmt w:val="bullet"/>
      <w:lvlText w:val=""/>
      <w:lvlJc w:val="left"/>
      <w:pPr>
        <w:ind w:left="7329" w:hanging="360"/>
      </w:pPr>
      <w:rPr>
        <w:rFonts w:ascii="Wingdings" w:hAnsi="Wingdings" w:hint="default"/>
      </w:rPr>
    </w:lvl>
  </w:abstractNum>
  <w:abstractNum w:abstractNumId="9">
    <w:nsid w:val="1EC51055"/>
    <w:multiLevelType w:val="hybridMultilevel"/>
    <w:tmpl w:val="950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nsid w:val="268D2DC2"/>
    <w:multiLevelType w:val="multilevel"/>
    <w:tmpl w:val="A6DA64E2"/>
    <w:lvl w:ilvl="0">
      <w:start w:val="3"/>
      <w:numFmt w:val="decimal"/>
      <w:lvlText w:val="%1"/>
      <w:lvlJc w:val="left"/>
      <w:pPr>
        <w:ind w:left="360" w:hanging="360"/>
      </w:pPr>
      <w:rPr>
        <w:rFonts w:hint="default"/>
      </w:rPr>
    </w:lvl>
    <w:lvl w:ilvl="1">
      <w:start w:val="1"/>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12">
    <w:nsid w:val="2AC16D03"/>
    <w:multiLevelType w:val="hybridMultilevel"/>
    <w:tmpl w:val="B35C4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14">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6">
    <w:nsid w:val="34D33B1F"/>
    <w:multiLevelType w:val="multilevel"/>
    <w:tmpl w:val="A6DA64E2"/>
    <w:lvl w:ilvl="0">
      <w:start w:val="3"/>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17">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nsid w:val="39181F85"/>
    <w:multiLevelType w:val="multilevel"/>
    <w:tmpl w:val="A6DA64E2"/>
    <w:lvl w:ilvl="0">
      <w:start w:val="4"/>
      <w:numFmt w:val="decimal"/>
      <w:lvlText w:val="%1"/>
      <w:lvlJc w:val="left"/>
      <w:pPr>
        <w:ind w:left="360" w:hanging="360"/>
      </w:pPr>
      <w:rPr>
        <w:rFonts w:hint="default"/>
      </w:rPr>
    </w:lvl>
    <w:lvl w:ilvl="1">
      <w:start w:val="1"/>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19">
    <w:nsid w:val="39A40922"/>
    <w:multiLevelType w:val="hybridMultilevel"/>
    <w:tmpl w:val="2102B92A"/>
    <w:lvl w:ilvl="0" w:tplc="04090001">
      <w:start w:val="1"/>
      <w:numFmt w:val="bullet"/>
      <w:lvlText w:val=""/>
      <w:lvlJc w:val="left"/>
      <w:pPr>
        <w:ind w:left="720" w:hanging="360"/>
      </w:pPr>
      <w:rPr>
        <w:rFonts w:ascii="Symbol" w:hAnsi="Symbol" w:hint="default"/>
      </w:rPr>
    </w:lvl>
    <w:lvl w:ilvl="1" w:tplc="041C0003" w:tentative="1">
      <w:start w:val="1"/>
      <w:numFmt w:val="bullet"/>
      <w:lvlText w:val="o"/>
      <w:lvlJc w:val="left"/>
      <w:pPr>
        <w:ind w:left="1440" w:hanging="360"/>
      </w:pPr>
      <w:rPr>
        <w:rFonts w:ascii="Courier New" w:hAnsi="Courier New" w:cs="Courier New" w:hint="default"/>
      </w:rPr>
    </w:lvl>
    <w:lvl w:ilvl="2" w:tplc="041C0005" w:tentative="1">
      <w:start w:val="1"/>
      <w:numFmt w:val="bullet"/>
      <w:lvlText w:val=""/>
      <w:lvlJc w:val="left"/>
      <w:pPr>
        <w:ind w:left="2160" w:hanging="360"/>
      </w:pPr>
      <w:rPr>
        <w:rFonts w:ascii="Wingdings" w:hAnsi="Wingdings" w:hint="default"/>
      </w:rPr>
    </w:lvl>
    <w:lvl w:ilvl="3" w:tplc="041C0001" w:tentative="1">
      <w:start w:val="1"/>
      <w:numFmt w:val="bullet"/>
      <w:lvlText w:val=""/>
      <w:lvlJc w:val="left"/>
      <w:pPr>
        <w:ind w:left="2880" w:hanging="360"/>
      </w:pPr>
      <w:rPr>
        <w:rFonts w:ascii="Symbol" w:hAnsi="Symbol" w:hint="default"/>
      </w:rPr>
    </w:lvl>
    <w:lvl w:ilvl="4" w:tplc="041C0003" w:tentative="1">
      <w:start w:val="1"/>
      <w:numFmt w:val="bullet"/>
      <w:lvlText w:val="o"/>
      <w:lvlJc w:val="left"/>
      <w:pPr>
        <w:ind w:left="3600" w:hanging="360"/>
      </w:pPr>
      <w:rPr>
        <w:rFonts w:ascii="Courier New" w:hAnsi="Courier New" w:cs="Courier New" w:hint="default"/>
      </w:rPr>
    </w:lvl>
    <w:lvl w:ilvl="5" w:tplc="041C0005" w:tentative="1">
      <w:start w:val="1"/>
      <w:numFmt w:val="bullet"/>
      <w:lvlText w:val=""/>
      <w:lvlJc w:val="left"/>
      <w:pPr>
        <w:ind w:left="4320" w:hanging="360"/>
      </w:pPr>
      <w:rPr>
        <w:rFonts w:ascii="Wingdings" w:hAnsi="Wingdings" w:hint="default"/>
      </w:rPr>
    </w:lvl>
    <w:lvl w:ilvl="6" w:tplc="041C0001" w:tentative="1">
      <w:start w:val="1"/>
      <w:numFmt w:val="bullet"/>
      <w:lvlText w:val=""/>
      <w:lvlJc w:val="left"/>
      <w:pPr>
        <w:ind w:left="5040" w:hanging="360"/>
      </w:pPr>
      <w:rPr>
        <w:rFonts w:ascii="Symbol" w:hAnsi="Symbol" w:hint="default"/>
      </w:rPr>
    </w:lvl>
    <w:lvl w:ilvl="7" w:tplc="041C0003" w:tentative="1">
      <w:start w:val="1"/>
      <w:numFmt w:val="bullet"/>
      <w:lvlText w:val="o"/>
      <w:lvlJc w:val="left"/>
      <w:pPr>
        <w:ind w:left="5760" w:hanging="360"/>
      </w:pPr>
      <w:rPr>
        <w:rFonts w:ascii="Courier New" w:hAnsi="Courier New" w:cs="Courier New" w:hint="default"/>
      </w:rPr>
    </w:lvl>
    <w:lvl w:ilvl="8" w:tplc="041C0005" w:tentative="1">
      <w:start w:val="1"/>
      <w:numFmt w:val="bullet"/>
      <w:lvlText w:val=""/>
      <w:lvlJc w:val="left"/>
      <w:pPr>
        <w:ind w:left="6480" w:hanging="360"/>
      </w:pPr>
      <w:rPr>
        <w:rFonts w:ascii="Wingdings" w:hAnsi="Wingdings" w:hint="default"/>
      </w:rPr>
    </w:lvl>
  </w:abstractNum>
  <w:abstractNum w:abstractNumId="2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21">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22">
    <w:nsid w:val="438E5D26"/>
    <w:multiLevelType w:val="hybridMultilevel"/>
    <w:tmpl w:val="99607628"/>
    <w:lvl w:ilvl="0" w:tplc="5C9C43B2">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24">
    <w:nsid w:val="4FEF3CD5"/>
    <w:multiLevelType w:val="multilevel"/>
    <w:tmpl w:val="D1E49FC2"/>
    <w:lvl w:ilvl="0">
      <w:start w:val="6"/>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25">
    <w:nsid w:val="52EE2F11"/>
    <w:multiLevelType w:val="hybridMultilevel"/>
    <w:tmpl w:val="250831D0"/>
    <w:lvl w:ilvl="0" w:tplc="6EECF1B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27">
    <w:nsid w:val="581A3132"/>
    <w:multiLevelType w:val="multilevel"/>
    <w:tmpl w:val="A6DA64E2"/>
    <w:lvl w:ilvl="0">
      <w:start w:val="4"/>
      <w:numFmt w:val="decimal"/>
      <w:lvlText w:val="%1"/>
      <w:lvlJc w:val="left"/>
      <w:pPr>
        <w:ind w:left="360" w:hanging="360"/>
      </w:pPr>
      <w:rPr>
        <w:rFonts w:hint="default"/>
      </w:rPr>
    </w:lvl>
    <w:lvl w:ilvl="1">
      <w:start w:val="1"/>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28">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29">
    <w:nsid w:val="5F120A2E"/>
    <w:multiLevelType w:val="multilevel"/>
    <w:tmpl w:val="7E82A2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31">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32">
    <w:nsid w:val="662F5340"/>
    <w:multiLevelType w:val="multilevel"/>
    <w:tmpl w:val="0F1AA5A8"/>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33">
    <w:nsid w:val="66CC7807"/>
    <w:multiLevelType w:val="hybridMultilevel"/>
    <w:tmpl w:val="01D6EED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6A7B4BF1"/>
    <w:multiLevelType w:val="multilevel"/>
    <w:tmpl w:val="1A6A9ED8"/>
    <w:lvl w:ilvl="0">
      <w:start w:val="1"/>
      <w:numFmt w:val="decimal"/>
      <w:pStyle w:val="Heading1"/>
      <w:lvlText w:val="%1."/>
      <w:lvlJc w:val="left"/>
      <w:pPr>
        <w:tabs>
          <w:tab w:val="num" w:pos="480"/>
        </w:tabs>
        <w:ind w:left="480" w:hanging="480"/>
      </w:pPr>
    </w:lvl>
    <w:lvl w:ilvl="1">
      <w:start w:val="1"/>
      <w:numFmt w:val="decimal"/>
      <w:lvlText w:val="%1.%2."/>
      <w:lvlJc w:val="left"/>
      <w:pPr>
        <w:tabs>
          <w:tab w:val="num" w:pos="1200"/>
        </w:tabs>
        <w:ind w:left="1200" w:hanging="72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862"/>
        </w:tabs>
        <w:ind w:left="862"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5">
    <w:nsid w:val="6DB46D45"/>
    <w:multiLevelType w:val="hybridMultilevel"/>
    <w:tmpl w:val="EA80E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37">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8">
    <w:nsid w:val="74121EA3"/>
    <w:multiLevelType w:val="hybridMultilevel"/>
    <w:tmpl w:val="FCC23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nsid w:val="75951A1E"/>
    <w:multiLevelType w:val="multilevel"/>
    <w:tmpl w:val="A6DA64E2"/>
    <w:lvl w:ilvl="0">
      <w:start w:val="3"/>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40">
    <w:nsid w:val="7C337FA9"/>
    <w:multiLevelType w:val="multilevel"/>
    <w:tmpl w:val="77265E24"/>
    <w:lvl w:ilvl="0">
      <w:start w:val="2"/>
      <w:numFmt w:val="decimal"/>
      <w:lvlText w:val="%1"/>
      <w:lvlJc w:val="left"/>
      <w:pPr>
        <w:ind w:left="360" w:hanging="360"/>
      </w:pPr>
      <w:rPr>
        <w:rFonts w:hint="default"/>
      </w:rPr>
    </w:lvl>
    <w:lvl w:ilvl="1">
      <w:start w:val="1"/>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1"/>
  </w:num>
  <w:num w:numId="2">
    <w:abstractNumId w:val="0"/>
  </w:num>
  <w:num w:numId="3">
    <w:abstractNumId w:val="34"/>
  </w:num>
  <w:num w:numId="4">
    <w:abstractNumId w:val="21"/>
  </w:num>
  <w:num w:numId="5">
    <w:abstractNumId w:val="13"/>
  </w:num>
  <w:num w:numId="6">
    <w:abstractNumId w:val="20"/>
  </w:num>
  <w:num w:numId="7">
    <w:abstractNumId w:val="31"/>
  </w:num>
  <w:num w:numId="8">
    <w:abstractNumId w:val="36"/>
  </w:num>
  <w:num w:numId="9">
    <w:abstractNumId w:val="15"/>
  </w:num>
  <w:num w:numId="10">
    <w:abstractNumId w:val="30"/>
  </w:num>
  <w:num w:numId="11">
    <w:abstractNumId w:val="28"/>
  </w:num>
  <w:num w:numId="12">
    <w:abstractNumId w:val="23"/>
  </w:num>
  <w:num w:numId="13">
    <w:abstractNumId w:val="26"/>
  </w:num>
  <w:num w:numId="14">
    <w:abstractNumId w:val="10"/>
  </w:num>
  <w:num w:numId="15">
    <w:abstractNumId w:val="17"/>
  </w:num>
  <w:num w:numId="16">
    <w:abstractNumId w:val="6"/>
  </w:num>
  <w:num w:numId="17">
    <w:abstractNumId w:val="14"/>
  </w:num>
  <w:num w:numId="18">
    <w:abstractNumId w:val="37"/>
  </w:num>
  <w:num w:numId="1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5"/>
  </w:num>
  <w:num w:numId="21">
    <w:abstractNumId w:val="38"/>
  </w:num>
  <w:num w:numId="22">
    <w:abstractNumId w:val="22"/>
  </w:num>
  <w:num w:numId="23">
    <w:abstractNumId w:val="3"/>
  </w:num>
  <w:num w:numId="24">
    <w:abstractNumId w:val="5"/>
  </w:num>
  <w:num w:numId="25">
    <w:abstractNumId w:val="9"/>
  </w:num>
  <w:num w:numId="26">
    <w:abstractNumId w:val="21"/>
  </w:num>
  <w:num w:numId="27">
    <w:abstractNumId w:val="12"/>
  </w:num>
  <w:num w:numId="28">
    <w:abstractNumId w:val="25"/>
  </w:num>
  <w:num w:numId="29">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8"/>
  </w:num>
  <w:num w:numId="31">
    <w:abstractNumId w:val="19"/>
  </w:num>
  <w:num w:numId="3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num>
  <w:num w:numId="34">
    <w:abstractNumId w:val="16"/>
  </w:num>
  <w:num w:numId="35">
    <w:abstractNumId w:val="39"/>
  </w:num>
  <w:num w:numId="36">
    <w:abstractNumId w:val="11"/>
  </w:num>
  <w:num w:numId="37">
    <w:abstractNumId w:val="18"/>
  </w:num>
  <w:num w:numId="38">
    <w:abstractNumId w:val="27"/>
  </w:num>
  <w:num w:numId="39">
    <w:abstractNumId w:val="32"/>
  </w:num>
  <w:num w:numId="40">
    <w:abstractNumId w:val="34"/>
  </w:num>
  <w:num w:numId="41">
    <w:abstractNumId w:val="24"/>
  </w:num>
  <w:num w:numId="42">
    <w:abstractNumId w:val="2"/>
  </w:num>
  <w:num w:numId="43">
    <w:abstractNumId w:val="40"/>
  </w:num>
  <w:num w:numId="44">
    <w:abstractNumId w:val="29"/>
  </w:num>
  <w:num w:numId="45">
    <w:abstractNumId w:val="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urolookDoctype" w:val="REP"/>
    <w:docVar w:name="EurolookLanguage" w:val="2057"/>
    <w:docVar w:name="EurolookVersion" w:val="3.7"/>
    <w:docVar w:name="LW_DocType" w:val="REP"/>
  </w:docVars>
  <w:rsids>
    <w:rsidRoot w:val="003D1B73"/>
    <w:rsid w:val="0000758B"/>
    <w:rsid w:val="000109DE"/>
    <w:rsid w:val="000229E3"/>
    <w:rsid w:val="000332B4"/>
    <w:rsid w:val="00034E3E"/>
    <w:rsid w:val="000363AC"/>
    <w:rsid w:val="00042E1F"/>
    <w:rsid w:val="0004483E"/>
    <w:rsid w:val="00046EDE"/>
    <w:rsid w:val="000508FA"/>
    <w:rsid w:val="0005180E"/>
    <w:rsid w:val="0006795C"/>
    <w:rsid w:val="000717C4"/>
    <w:rsid w:val="00072591"/>
    <w:rsid w:val="00075AAC"/>
    <w:rsid w:val="00086D9B"/>
    <w:rsid w:val="0009008B"/>
    <w:rsid w:val="000914D7"/>
    <w:rsid w:val="00093D70"/>
    <w:rsid w:val="000A1135"/>
    <w:rsid w:val="000A1B65"/>
    <w:rsid w:val="000A6396"/>
    <w:rsid w:val="000B6100"/>
    <w:rsid w:val="000C5995"/>
    <w:rsid w:val="000C6289"/>
    <w:rsid w:val="000D573C"/>
    <w:rsid w:val="000F10BF"/>
    <w:rsid w:val="000F16A9"/>
    <w:rsid w:val="00100201"/>
    <w:rsid w:val="0010219F"/>
    <w:rsid w:val="0011312C"/>
    <w:rsid w:val="00115301"/>
    <w:rsid w:val="00126E6A"/>
    <w:rsid w:val="0013060C"/>
    <w:rsid w:val="0013209B"/>
    <w:rsid w:val="00132C55"/>
    <w:rsid w:val="00134B0C"/>
    <w:rsid w:val="001428BD"/>
    <w:rsid w:val="00144AAA"/>
    <w:rsid w:val="001467EC"/>
    <w:rsid w:val="00153197"/>
    <w:rsid w:val="00154A4B"/>
    <w:rsid w:val="00155998"/>
    <w:rsid w:val="0015772A"/>
    <w:rsid w:val="0016149B"/>
    <w:rsid w:val="00161CF7"/>
    <w:rsid w:val="00173396"/>
    <w:rsid w:val="00174CDF"/>
    <w:rsid w:val="00183107"/>
    <w:rsid w:val="00185585"/>
    <w:rsid w:val="001869F0"/>
    <w:rsid w:val="00192884"/>
    <w:rsid w:val="00192908"/>
    <w:rsid w:val="00194660"/>
    <w:rsid w:val="0019480C"/>
    <w:rsid w:val="00197C2A"/>
    <w:rsid w:val="001A114E"/>
    <w:rsid w:val="001A1A8A"/>
    <w:rsid w:val="001A1E97"/>
    <w:rsid w:val="001B3701"/>
    <w:rsid w:val="001B37F3"/>
    <w:rsid w:val="001C114B"/>
    <w:rsid w:val="001C20C6"/>
    <w:rsid w:val="001C4DD2"/>
    <w:rsid w:val="001C6553"/>
    <w:rsid w:val="001C7648"/>
    <w:rsid w:val="001D07DD"/>
    <w:rsid w:val="001D0B84"/>
    <w:rsid w:val="001E4CB6"/>
    <w:rsid w:val="001E5659"/>
    <w:rsid w:val="001F21C2"/>
    <w:rsid w:val="00210C5D"/>
    <w:rsid w:val="00212FA5"/>
    <w:rsid w:val="00214B4A"/>
    <w:rsid w:val="00224F25"/>
    <w:rsid w:val="00230DF4"/>
    <w:rsid w:val="002351C4"/>
    <w:rsid w:val="00240BCC"/>
    <w:rsid w:val="00243FB5"/>
    <w:rsid w:val="0025639F"/>
    <w:rsid w:val="002564EE"/>
    <w:rsid w:val="00257D65"/>
    <w:rsid w:val="00267A1C"/>
    <w:rsid w:val="00271BCB"/>
    <w:rsid w:val="0028046F"/>
    <w:rsid w:val="00282DCE"/>
    <w:rsid w:val="00294B90"/>
    <w:rsid w:val="002A04E0"/>
    <w:rsid w:val="002C0329"/>
    <w:rsid w:val="002C11C8"/>
    <w:rsid w:val="002D2DA3"/>
    <w:rsid w:val="002D5D21"/>
    <w:rsid w:val="002D648A"/>
    <w:rsid w:val="002D7174"/>
    <w:rsid w:val="002E468E"/>
    <w:rsid w:val="002F1AF6"/>
    <w:rsid w:val="003047F8"/>
    <w:rsid w:val="00310A00"/>
    <w:rsid w:val="00312C82"/>
    <w:rsid w:val="0031613E"/>
    <w:rsid w:val="00320C07"/>
    <w:rsid w:val="00323913"/>
    <w:rsid w:val="003421DB"/>
    <w:rsid w:val="00350D87"/>
    <w:rsid w:val="00356091"/>
    <w:rsid w:val="00363709"/>
    <w:rsid w:val="00364DE6"/>
    <w:rsid w:val="00373DC3"/>
    <w:rsid w:val="003A1C3F"/>
    <w:rsid w:val="003A2551"/>
    <w:rsid w:val="003A421D"/>
    <w:rsid w:val="003B0157"/>
    <w:rsid w:val="003B7EB4"/>
    <w:rsid w:val="003C24E8"/>
    <w:rsid w:val="003C52A5"/>
    <w:rsid w:val="003D1B73"/>
    <w:rsid w:val="003E2196"/>
    <w:rsid w:val="003E26F7"/>
    <w:rsid w:val="003F2355"/>
    <w:rsid w:val="003F55BF"/>
    <w:rsid w:val="003F7AB7"/>
    <w:rsid w:val="00404345"/>
    <w:rsid w:val="0040714A"/>
    <w:rsid w:val="00410306"/>
    <w:rsid w:val="00412B68"/>
    <w:rsid w:val="0041602E"/>
    <w:rsid w:val="0042178E"/>
    <w:rsid w:val="00423811"/>
    <w:rsid w:val="00423F47"/>
    <w:rsid w:val="004250F9"/>
    <w:rsid w:val="00431AEC"/>
    <w:rsid w:val="00444297"/>
    <w:rsid w:val="004450A7"/>
    <w:rsid w:val="00450070"/>
    <w:rsid w:val="00453705"/>
    <w:rsid w:val="004613E0"/>
    <w:rsid w:val="00484F3A"/>
    <w:rsid w:val="00490ACE"/>
    <w:rsid w:val="0049404A"/>
    <w:rsid w:val="004978F8"/>
    <w:rsid w:val="004A11D3"/>
    <w:rsid w:val="004A2422"/>
    <w:rsid w:val="004B2A38"/>
    <w:rsid w:val="004B6ACF"/>
    <w:rsid w:val="004C2B44"/>
    <w:rsid w:val="004D1672"/>
    <w:rsid w:val="004E2289"/>
    <w:rsid w:val="004E5639"/>
    <w:rsid w:val="004E6290"/>
    <w:rsid w:val="004E767F"/>
    <w:rsid w:val="004F338B"/>
    <w:rsid w:val="004F3E5F"/>
    <w:rsid w:val="004F5130"/>
    <w:rsid w:val="004F764F"/>
    <w:rsid w:val="005044FE"/>
    <w:rsid w:val="00510D93"/>
    <w:rsid w:val="00516991"/>
    <w:rsid w:val="0052017E"/>
    <w:rsid w:val="005260E6"/>
    <w:rsid w:val="00530D15"/>
    <w:rsid w:val="00536D6E"/>
    <w:rsid w:val="005414DA"/>
    <w:rsid w:val="00541F9F"/>
    <w:rsid w:val="00544430"/>
    <w:rsid w:val="00546C1C"/>
    <w:rsid w:val="0055050F"/>
    <w:rsid w:val="0055311E"/>
    <w:rsid w:val="00556CFB"/>
    <w:rsid w:val="00564168"/>
    <w:rsid w:val="00570CF3"/>
    <w:rsid w:val="0057112E"/>
    <w:rsid w:val="00580F6E"/>
    <w:rsid w:val="005837BC"/>
    <w:rsid w:val="005935F3"/>
    <w:rsid w:val="00596882"/>
    <w:rsid w:val="00597EEA"/>
    <w:rsid w:val="005A36D9"/>
    <w:rsid w:val="005A41BF"/>
    <w:rsid w:val="005B55B9"/>
    <w:rsid w:val="005C6CC2"/>
    <w:rsid w:val="005D5086"/>
    <w:rsid w:val="005D5805"/>
    <w:rsid w:val="005E3F3D"/>
    <w:rsid w:val="005E5BE5"/>
    <w:rsid w:val="005F05F8"/>
    <w:rsid w:val="005F537F"/>
    <w:rsid w:val="00601667"/>
    <w:rsid w:val="0061269A"/>
    <w:rsid w:val="006210A8"/>
    <w:rsid w:val="00624787"/>
    <w:rsid w:val="00626398"/>
    <w:rsid w:val="00631124"/>
    <w:rsid w:val="0063749B"/>
    <w:rsid w:val="00640376"/>
    <w:rsid w:val="00645479"/>
    <w:rsid w:val="006454DC"/>
    <w:rsid w:val="006460D9"/>
    <w:rsid w:val="00646519"/>
    <w:rsid w:val="006470EB"/>
    <w:rsid w:val="006471D6"/>
    <w:rsid w:val="00650DD4"/>
    <w:rsid w:val="006552D0"/>
    <w:rsid w:val="00663107"/>
    <w:rsid w:val="00664284"/>
    <w:rsid w:val="00665651"/>
    <w:rsid w:val="006659A3"/>
    <w:rsid w:val="00671268"/>
    <w:rsid w:val="006723F3"/>
    <w:rsid w:val="006745A0"/>
    <w:rsid w:val="00686427"/>
    <w:rsid w:val="00696CAF"/>
    <w:rsid w:val="00697296"/>
    <w:rsid w:val="00697562"/>
    <w:rsid w:val="006A122A"/>
    <w:rsid w:val="006A138B"/>
    <w:rsid w:val="006A142C"/>
    <w:rsid w:val="006A58EC"/>
    <w:rsid w:val="006B1E5B"/>
    <w:rsid w:val="006B423E"/>
    <w:rsid w:val="006B5706"/>
    <w:rsid w:val="006C0746"/>
    <w:rsid w:val="006C23BD"/>
    <w:rsid w:val="006D6D6B"/>
    <w:rsid w:val="006D7C65"/>
    <w:rsid w:val="006F38F6"/>
    <w:rsid w:val="006F4B90"/>
    <w:rsid w:val="006F607A"/>
    <w:rsid w:val="007019D8"/>
    <w:rsid w:val="0070275A"/>
    <w:rsid w:val="00703305"/>
    <w:rsid w:val="00727260"/>
    <w:rsid w:val="007327E9"/>
    <w:rsid w:val="007356A3"/>
    <w:rsid w:val="00742068"/>
    <w:rsid w:val="00780D1B"/>
    <w:rsid w:val="00781734"/>
    <w:rsid w:val="0078273C"/>
    <w:rsid w:val="00783891"/>
    <w:rsid w:val="0079143E"/>
    <w:rsid w:val="0079433E"/>
    <w:rsid w:val="007A6A64"/>
    <w:rsid w:val="007A6EDD"/>
    <w:rsid w:val="007C05EF"/>
    <w:rsid w:val="007C3B8C"/>
    <w:rsid w:val="007E157C"/>
    <w:rsid w:val="007E21BD"/>
    <w:rsid w:val="007F0504"/>
    <w:rsid w:val="007F5547"/>
    <w:rsid w:val="007F6FCE"/>
    <w:rsid w:val="007F72FC"/>
    <w:rsid w:val="007F738F"/>
    <w:rsid w:val="00802406"/>
    <w:rsid w:val="00816B6E"/>
    <w:rsid w:val="00851DA8"/>
    <w:rsid w:val="008538A6"/>
    <w:rsid w:val="008553BA"/>
    <w:rsid w:val="00856D51"/>
    <w:rsid w:val="0085723F"/>
    <w:rsid w:val="008577AB"/>
    <w:rsid w:val="00857B84"/>
    <w:rsid w:val="008619D8"/>
    <w:rsid w:val="00861BB8"/>
    <w:rsid w:val="00862E3E"/>
    <w:rsid w:val="008679C7"/>
    <w:rsid w:val="00875B1B"/>
    <w:rsid w:val="0088268D"/>
    <w:rsid w:val="008874F5"/>
    <w:rsid w:val="008951C0"/>
    <w:rsid w:val="008A0385"/>
    <w:rsid w:val="008A0C9A"/>
    <w:rsid w:val="008A65FE"/>
    <w:rsid w:val="008B2A2C"/>
    <w:rsid w:val="008B56F9"/>
    <w:rsid w:val="008C1706"/>
    <w:rsid w:val="008C54C1"/>
    <w:rsid w:val="008C77AE"/>
    <w:rsid w:val="008D141B"/>
    <w:rsid w:val="008E412E"/>
    <w:rsid w:val="008E4DA9"/>
    <w:rsid w:val="008F30D2"/>
    <w:rsid w:val="008F6138"/>
    <w:rsid w:val="00906585"/>
    <w:rsid w:val="0091445C"/>
    <w:rsid w:val="009144FC"/>
    <w:rsid w:val="00915153"/>
    <w:rsid w:val="0092494C"/>
    <w:rsid w:val="00924F0C"/>
    <w:rsid w:val="00927CEC"/>
    <w:rsid w:val="00931940"/>
    <w:rsid w:val="009344C1"/>
    <w:rsid w:val="00935F4D"/>
    <w:rsid w:val="00941A92"/>
    <w:rsid w:val="00942AD6"/>
    <w:rsid w:val="009454EE"/>
    <w:rsid w:val="009463C5"/>
    <w:rsid w:val="00983970"/>
    <w:rsid w:val="00987D01"/>
    <w:rsid w:val="00994CA3"/>
    <w:rsid w:val="00994CD7"/>
    <w:rsid w:val="00995D0E"/>
    <w:rsid w:val="00996BDD"/>
    <w:rsid w:val="009A09D3"/>
    <w:rsid w:val="009A2B96"/>
    <w:rsid w:val="009A3473"/>
    <w:rsid w:val="009A45FA"/>
    <w:rsid w:val="009A477C"/>
    <w:rsid w:val="009B5EC3"/>
    <w:rsid w:val="009B60F8"/>
    <w:rsid w:val="009B6C23"/>
    <w:rsid w:val="009B6E56"/>
    <w:rsid w:val="009C0511"/>
    <w:rsid w:val="009C11D6"/>
    <w:rsid w:val="009D040D"/>
    <w:rsid w:val="009D26A4"/>
    <w:rsid w:val="009D2CAF"/>
    <w:rsid w:val="009E37FA"/>
    <w:rsid w:val="009E53AB"/>
    <w:rsid w:val="009F23A4"/>
    <w:rsid w:val="009F2A7A"/>
    <w:rsid w:val="009F2FF0"/>
    <w:rsid w:val="009F3097"/>
    <w:rsid w:val="00A04CFC"/>
    <w:rsid w:val="00A07A95"/>
    <w:rsid w:val="00A118D3"/>
    <w:rsid w:val="00A169E5"/>
    <w:rsid w:val="00A269F4"/>
    <w:rsid w:val="00A334B3"/>
    <w:rsid w:val="00A35674"/>
    <w:rsid w:val="00A4001B"/>
    <w:rsid w:val="00A41A65"/>
    <w:rsid w:val="00A5188A"/>
    <w:rsid w:val="00A57EBF"/>
    <w:rsid w:val="00A60A60"/>
    <w:rsid w:val="00A60E57"/>
    <w:rsid w:val="00A62D55"/>
    <w:rsid w:val="00A67C5E"/>
    <w:rsid w:val="00A74230"/>
    <w:rsid w:val="00A76CC7"/>
    <w:rsid w:val="00A81691"/>
    <w:rsid w:val="00A87212"/>
    <w:rsid w:val="00A90731"/>
    <w:rsid w:val="00A91D5F"/>
    <w:rsid w:val="00A928FA"/>
    <w:rsid w:val="00A96CA5"/>
    <w:rsid w:val="00AA1AB2"/>
    <w:rsid w:val="00AA4AA5"/>
    <w:rsid w:val="00AB722F"/>
    <w:rsid w:val="00AD31DE"/>
    <w:rsid w:val="00AD50D5"/>
    <w:rsid w:val="00AE124B"/>
    <w:rsid w:val="00AE72EC"/>
    <w:rsid w:val="00AF0F13"/>
    <w:rsid w:val="00AF293E"/>
    <w:rsid w:val="00B00B32"/>
    <w:rsid w:val="00B04E9F"/>
    <w:rsid w:val="00B14237"/>
    <w:rsid w:val="00B14A99"/>
    <w:rsid w:val="00B221C9"/>
    <w:rsid w:val="00B3286E"/>
    <w:rsid w:val="00B3682C"/>
    <w:rsid w:val="00B403DB"/>
    <w:rsid w:val="00B65A65"/>
    <w:rsid w:val="00B66F93"/>
    <w:rsid w:val="00B733DB"/>
    <w:rsid w:val="00B753C6"/>
    <w:rsid w:val="00B8743C"/>
    <w:rsid w:val="00B87B0D"/>
    <w:rsid w:val="00B902C8"/>
    <w:rsid w:val="00B95C15"/>
    <w:rsid w:val="00B96483"/>
    <w:rsid w:val="00B96A4A"/>
    <w:rsid w:val="00BA0256"/>
    <w:rsid w:val="00BA3339"/>
    <w:rsid w:val="00BA3DA0"/>
    <w:rsid w:val="00BA7A6C"/>
    <w:rsid w:val="00BB4645"/>
    <w:rsid w:val="00BC00A2"/>
    <w:rsid w:val="00BC69C4"/>
    <w:rsid w:val="00BD0DB2"/>
    <w:rsid w:val="00BD14E1"/>
    <w:rsid w:val="00BD4ADC"/>
    <w:rsid w:val="00BD5B78"/>
    <w:rsid w:val="00BE7A06"/>
    <w:rsid w:val="00BF2462"/>
    <w:rsid w:val="00BF64F5"/>
    <w:rsid w:val="00BF7CA6"/>
    <w:rsid w:val="00C056FE"/>
    <w:rsid w:val="00C11B64"/>
    <w:rsid w:val="00C1223A"/>
    <w:rsid w:val="00C1253B"/>
    <w:rsid w:val="00C20250"/>
    <w:rsid w:val="00C220FB"/>
    <w:rsid w:val="00C2452B"/>
    <w:rsid w:val="00C35D96"/>
    <w:rsid w:val="00C53082"/>
    <w:rsid w:val="00C53419"/>
    <w:rsid w:val="00C554C3"/>
    <w:rsid w:val="00C561B8"/>
    <w:rsid w:val="00C57D81"/>
    <w:rsid w:val="00C7526D"/>
    <w:rsid w:val="00C77E2E"/>
    <w:rsid w:val="00C80F3F"/>
    <w:rsid w:val="00C8230E"/>
    <w:rsid w:val="00C824D5"/>
    <w:rsid w:val="00C8675C"/>
    <w:rsid w:val="00C94DC9"/>
    <w:rsid w:val="00CA4B0F"/>
    <w:rsid w:val="00CA66C7"/>
    <w:rsid w:val="00CA7163"/>
    <w:rsid w:val="00CA7828"/>
    <w:rsid w:val="00CA795D"/>
    <w:rsid w:val="00CB025D"/>
    <w:rsid w:val="00CB7DC1"/>
    <w:rsid w:val="00CE142E"/>
    <w:rsid w:val="00CE3F9D"/>
    <w:rsid w:val="00CE4BEE"/>
    <w:rsid w:val="00CF0605"/>
    <w:rsid w:val="00CF0F68"/>
    <w:rsid w:val="00CF36D4"/>
    <w:rsid w:val="00CF56DC"/>
    <w:rsid w:val="00D14B37"/>
    <w:rsid w:val="00D204BF"/>
    <w:rsid w:val="00D21577"/>
    <w:rsid w:val="00D24461"/>
    <w:rsid w:val="00D270E4"/>
    <w:rsid w:val="00D3132C"/>
    <w:rsid w:val="00D33CE5"/>
    <w:rsid w:val="00D34848"/>
    <w:rsid w:val="00D3611A"/>
    <w:rsid w:val="00D409BB"/>
    <w:rsid w:val="00D46813"/>
    <w:rsid w:val="00D520D0"/>
    <w:rsid w:val="00D54637"/>
    <w:rsid w:val="00D54BEA"/>
    <w:rsid w:val="00D553DB"/>
    <w:rsid w:val="00D611BE"/>
    <w:rsid w:val="00D747BE"/>
    <w:rsid w:val="00D8040E"/>
    <w:rsid w:val="00D81857"/>
    <w:rsid w:val="00D84216"/>
    <w:rsid w:val="00D87986"/>
    <w:rsid w:val="00D92984"/>
    <w:rsid w:val="00D96F58"/>
    <w:rsid w:val="00DA1001"/>
    <w:rsid w:val="00DA13D2"/>
    <w:rsid w:val="00DA22FD"/>
    <w:rsid w:val="00DA2ED8"/>
    <w:rsid w:val="00DA34A5"/>
    <w:rsid w:val="00DB3138"/>
    <w:rsid w:val="00DB5909"/>
    <w:rsid w:val="00DC7B2A"/>
    <w:rsid w:val="00DD2BD9"/>
    <w:rsid w:val="00DE1349"/>
    <w:rsid w:val="00DF4DAC"/>
    <w:rsid w:val="00DF6ED6"/>
    <w:rsid w:val="00DF7D24"/>
    <w:rsid w:val="00E0445B"/>
    <w:rsid w:val="00E07358"/>
    <w:rsid w:val="00E21553"/>
    <w:rsid w:val="00E235AA"/>
    <w:rsid w:val="00E255DA"/>
    <w:rsid w:val="00E304C2"/>
    <w:rsid w:val="00E3349C"/>
    <w:rsid w:val="00E46ECB"/>
    <w:rsid w:val="00E46FCA"/>
    <w:rsid w:val="00E50EA1"/>
    <w:rsid w:val="00E53A98"/>
    <w:rsid w:val="00E67EE2"/>
    <w:rsid w:val="00E731CA"/>
    <w:rsid w:val="00E81F04"/>
    <w:rsid w:val="00E840DF"/>
    <w:rsid w:val="00E8618C"/>
    <w:rsid w:val="00E97658"/>
    <w:rsid w:val="00EA01F9"/>
    <w:rsid w:val="00EA725F"/>
    <w:rsid w:val="00EB3640"/>
    <w:rsid w:val="00EB7C4B"/>
    <w:rsid w:val="00EC428E"/>
    <w:rsid w:val="00EC5200"/>
    <w:rsid w:val="00EC5C0C"/>
    <w:rsid w:val="00ED0BAB"/>
    <w:rsid w:val="00ED173C"/>
    <w:rsid w:val="00ED2F2E"/>
    <w:rsid w:val="00EE1120"/>
    <w:rsid w:val="00EE4808"/>
    <w:rsid w:val="00EE4C46"/>
    <w:rsid w:val="00EF092F"/>
    <w:rsid w:val="00EF3853"/>
    <w:rsid w:val="00EF404B"/>
    <w:rsid w:val="00EF4491"/>
    <w:rsid w:val="00EF5726"/>
    <w:rsid w:val="00F02AA0"/>
    <w:rsid w:val="00F02D4A"/>
    <w:rsid w:val="00F07AAD"/>
    <w:rsid w:val="00F10760"/>
    <w:rsid w:val="00F13D92"/>
    <w:rsid w:val="00F173DE"/>
    <w:rsid w:val="00F23F12"/>
    <w:rsid w:val="00F24445"/>
    <w:rsid w:val="00F24DAB"/>
    <w:rsid w:val="00F27669"/>
    <w:rsid w:val="00F27CC3"/>
    <w:rsid w:val="00F3380F"/>
    <w:rsid w:val="00F4503E"/>
    <w:rsid w:val="00F4543B"/>
    <w:rsid w:val="00F45CBC"/>
    <w:rsid w:val="00F64F38"/>
    <w:rsid w:val="00F75031"/>
    <w:rsid w:val="00F800FB"/>
    <w:rsid w:val="00F83C22"/>
    <w:rsid w:val="00F84783"/>
    <w:rsid w:val="00F9674B"/>
    <w:rsid w:val="00FA34D0"/>
    <w:rsid w:val="00FB324B"/>
    <w:rsid w:val="00FB4BCC"/>
    <w:rsid w:val="00FD097A"/>
    <w:rsid w:val="00FD0AEE"/>
    <w:rsid w:val="00FD21E9"/>
    <w:rsid w:val="00FD5F89"/>
    <w:rsid w:val="00FE14B6"/>
    <w:rsid w:val="00FE16A0"/>
    <w:rsid w:val="00FE277B"/>
    <w:rsid w:val="00FE5900"/>
    <w:rsid w:val="00FF3CB9"/>
    <w:rsid w:val="00FF48DC"/>
    <w:rsid w:val="00FF5B6A"/>
    <w:rsid w:val="00FF7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AC95D3E"/>
  <w15:chartTrackingRefBased/>
  <w15:docId w15:val="{04BA7A8B-FF9B-437E-93A0-F345A876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0"/>
      <w:jc w:val="both"/>
    </w:pPr>
    <w:rPr>
      <w:rFonts w:ascii="Arial" w:hAnsi="Arial"/>
    </w:rPr>
  </w:style>
  <w:style w:type="paragraph" w:styleId="Heading1">
    <w:name w:val="heading 1"/>
    <w:basedOn w:val="Normal"/>
    <w:next w:val="Text1"/>
    <w:autoRedefine/>
    <w:qFormat/>
    <w:rsid w:val="008A65FE"/>
    <w:pPr>
      <w:keepNext/>
      <w:keepLines/>
      <w:numPr>
        <w:numId w:val="3"/>
      </w:numPr>
      <w:spacing w:before="240"/>
      <w:ind w:left="482" w:hanging="482"/>
      <w:outlineLvl w:val="0"/>
    </w:pPr>
    <w:rPr>
      <w:rFonts w:ascii="Times New Roman" w:hAnsi="Times New Roman"/>
      <w:b/>
      <w:smallCaps/>
      <w:kern w:val="28"/>
      <w:sz w:val="28"/>
      <w:szCs w:val="28"/>
    </w:rPr>
  </w:style>
  <w:style w:type="paragraph" w:styleId="Heading2">
    <w:name w:val="heading 2"/>
    <w:basedOn w:val="Normal"/>
    <w:next w:val="Text2"/>
    <w:autoRedefine/>
    <w:qFormat/>
    <w:rsid w:val="004F764F"/>
    <w:pPr>
      <w:spacing w:before="120"/>
      <w:ind w:left="-360"/>
      <w:outlineLvl w:val="1"/>
    </w:pPr>
    <w:rPr>
      <w:rFonts w:ascii="Times New Roman" w:hAnsi="Times New Roman"/>
      <w:bCs/>
      <w:sz w:val="24"/>
      <w:szCs w:val="24"/>
      <w:lang w:val="en-US"/>
    </w:rPr>
  </w:style>
  <w:style w:type="paragraph" w:styleId="Heading3">
    <w:name w:val="heading 3"/>
    <w:basedOn w:val="Normal"/>
    <w:next w:val="Normal"/>
    <w:link w:val="Heading3Char"/>
    <w:autoRedefine/>
    <w:qFormat/>
    <w:rsid w:val="009D2CAF"/>
    <w:pPr>
      <w:keepNext/>
      <w:numPr>
        <w:ilvl w:val="2"/>
        <w:numId w:val="3"/>
      </w:numPr>
      <w:tabs>
        <w:tab w:val="clear" w:pos="862"/>
      </w:tabs>
      <w:ind w:left="567" w:hanging="567"/>
      <w:outlineLvl w:val="2"/>
    </w:pPr>
    <w:rPr>
      <w:rFonts w:ascii="Times New Roman" w:hAnsi="Times New Roman"/>
      <w:b/>
      <w:sz w:val="22"/>
      <w:szCs w:val="22"/>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sz w:val="22"/>
    </w:rPr>
  </w:style>
  <w:style w:type="paragraph" w:styleId="Heading6">
    <w:name w:val="heading 6"/>
    <w:basedOn w:val="Normal"/>
    <w:next w:val="Normal"/>
    <w:qFormat/>
    <w:pPr>
      <w:tabs>
        <w:tab w:val="num" w:pos="0"/>
      </w:tabs>
      <w:spacing w:before="240" w:after="60"/>
      <w:outlineLvl w:val="5"/>
    </w:pPr>
    <w:rPr>
      <w:i/>
      <w:sz w:val="22"/>
    </w:rPr>
  </w:style>
  <w:style w:type="paragraph" w:styleId="Heading7">
    <w:name w:val="heading 7"/>
    <w:basedOn w:val="Normal"/>
    <w:next w:val="Normal"/>
    <w:qFormat/>
    <w:pPr>
      <w:tabs>
        <w:tab w:val="num" w:pos="0"/>
      </w:tabs>
      <w:spacing w:before="240" w:after="60"/>
      <w:outlineLvl w:val="6"/>
    </w:pPr>
  </w:style>
  <w:style w:type="paragraph" w:styleId="Heading8">
    <w:name w:val="heading 8"/>
    <w:basedOn w:val="Normal"/>
    <w:next w:val="Normal"/>
    <w:qFormat/>
    <w:pPr>
      <w:tabs>
        <w:tab w:val="num" w:pos="0"/>
      </w:tabs>
      <w:spacing w:before="240" w:after="60"/>
      <w:outlineLvl w:val="7"/>
    </w:pPr>
    <w:rPr>
      <w:i/>
    </w:rPr>
  </w:style>
  <w:style w:type="paragraph" w:styleId="Heading9">
    <w:name w:val="heading 9"/>
    <w:basedOn w:val="Normal"/>
    <w:next w:val="Normal"/>
    <w:qFormat/>
    <w:pPr>
      <w:tabs>
        <w:tab w:val="num" w:pos="0"/>
      </w:tabs>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161"/>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link w:val="BodyTextChar"/>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semiHidden/>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style>
  <w:style w:type="paragraph" w:styleId="Footer">
    <w:name w:val="footer"/>
    <w:basedOn w:val="Normal"/>
    <w:link w:val="FooterChar"/>
    <w:uiPriority w:val="99"/>
    <w:pPr>
      <w:spacing w:after="0"/>
      <w:ind w:right="-567"/>
      <w:jc w:val="left"/>
    </w:pPr>
    <w:rPr>
      <w:sz w:val="16"/>
    </w:rPr>
  </w:style>
  <w:style w:type="paragraph" w:styleId="FootnoteText">
    <w:name w:val="footnote text"/>
    <w:basedOn w:val="Normal"/>
    <w:semiHidden/>
    <w:pPr>
      <w:ind w:left="357" w:hanging="357"/>
    </w:p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B902C8"/>
    <w:pPr>
      <w:numPr>
        <w:numId w:val="4"/>
      </w:numPr>
    </w:pPr>
    <w:rPr>
      <w:rFonts w:ascii="Times New Roman" w:hAnsi="Times New Roman"/>
      <w:sz w:val="24"/>
      <w:lang w:eastAsia="en-US"/>
    </w:rPr>
  </w:style>
  <w:style w:type="paragraph" w:styleId="ListBullet2">
    <w:name w:val="List Bullet 2"/>
    <w:basedOn w:val="Text2"/>
    <w:rsid w:val="00B902C8"/>
    <w:pPr>
      <w:numPr>
        <w:numId w:val="6"/>
      </w:numPr>
      <w:tabs>
        <w:tab w:val="clear" w:pos="2161"/>
      </w:tabs>
    </w:pPr>
    <w:rPr>
      <w:rFonts w:ascii="Times New Roman" w:hAnsi="Times New Roman"/>
      <w:sz w:val="24"/>
      <w:lang w:eastAsia="en-US"/>
    </w:rPr>
  </w:style>
  <w:style w:type="paragraph" w:styleId="ListBullet3">
    <w:name w:val="List Bullet 3"/>
    <w:basedOn w:val="Text3"/>
    <w:rsid w:val="00B902C8"/>
    <w:pPr>
      <w:numPr>
        <w:numId w:val="7"/>
      </w:numPr>
      <w:tabs>
        <w:tab w:val="clear" w:pos="2302"/>
      </w:tabs>
    </w:pPr>
    <w:rPr>
      <w:rFonts w:ascii="Times New Roman" w:hAnsi="Times New Roman"/>
      <w:sz w:val="24"/>
      <w:lang w:eastAsia="en-US"/>
    </w:rPr>
  </w:style>
  <w:style w:type="paragraph" w:styleId="ListBullet4">
    <w:name w:val="List Bullet 4"/>
    <w:basedOn w:val="Text4"/>
    <w:rsid w:val="00B902C8"/>
    <w:pPr>
      <w:numPr>
        <w:numId w:val="8"/>
      </w:numPr>
      <w:tabs>
        <w:tab w:val="clear" w:pos="2302"/>
      </w:tabs>
    </w:pPr>
    <w:rPr>
      <w:rFonts w:ascii="Times New Roman" w:hAnsi="Times New Roman"/>
      <w:sz w:val="24"/>
      <w:lang w:eastAsia="en-US"/>
    </w:r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B902C8"/>
    <w:pPr>
      <w:numPr>
        <w:numId w:val="14"/>
      </w:numPr>
    </w:pPr>
    <w:rPr>
      <w:rFonts w:ascii="Times New Roman" w:hAnsi="Times New Roman"/>
      <w:sz w:val="24"/>
      <w:lang w:eastAsia="en-US"/>
    </w:rPr>
  </w:style>
  <w:style w:type="paragraph" w:styleId="ListNumber2">
    <w:name w:val="List Number 2"/>
    <w:basedOn w:val="Text2"/>
    <w:rsid w:val="00B902C8"/>
    <w:pPr>
      <w:numPr>
        <w:numId w:val="16"/>
      </w:numPr>
      <w:tabs>
        <w:tab w:val="clear" w:pos="2161"/>
      </w:tabs>
    </w:pPr>
    <w:rPr>
      <w:rFonts w:ascii="Times New Roman" w:hAnsi="Times New Roman"/>
      <w:sz w:val="24"/>
      <w:lang w:eastAsia="en-US"/>
    </w:rPr>
  </w:style>
  <w:style w:type="paragraph" w:styleId="ListNumber3">
    <w:name w:val="List Number 3"/>
    <w:basedOn w:val="Text3"/>
    <w:rsid w:val="00B902C8"/>
    <w:pPr>
      <w:numPr>
        <w:numId w:val="17"/>
      </w:numPr>
      <w:tabs>
        <w:tab w:val="clear" w:pos="2302"/>
      </w:tabs>
    </w:pPr>
    <w:rPr>
      <w:rFonts w:ascii="Times New Roman" w:hAnsi="Times New Roman"/>
      <w:sz w:val="24"/>
      <w:lang w:eastAsia="en-US"/>
    </w:rPr>
  </w:style>
  <w:style w:type="paragraph" w:styleId="ListNumber4">
    <w:name w:val="List Number 4"/>
    <w:basedOn w:val="Text4"/>
    <w:rsid w:val="00B902C8"/>
    <w:pPr>
      <w:numPr>
        <w:numId w:val="18"/>
      </w:numPr>
      <w:tabs>
        <w:tab w:val="clear" w:pos="2302"/>
      </w:tabs>
    </w:pPr>
    <w:rPr>
      <w:rFonts w:ascii="Times New Roman" w:hAnsi="Times New Roman"/>
      <w:sz w:val="24"/>
      <w:lang w:eastAsia="en-US"/>
    </w:r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ind w:left="483" w:hanging="483"/>
      <w:outlineLvl w:val="9"/>
    </w:pPr>
    <w:rPr>
      <w:b w:val="0"/>
      <w:smallCaps w:val="0"/>
    </w:rPr>
  </w:style>
  <w:style w:type="paragraph" w:customStyle="1" w:styleId="NumPar2">
    <w:name w:val="NumPar 2"/>
    <w:basedOn w:val="Heading2"/>
    <w:next w:val="Text2"/>
    <w:pPr>
      <w:outlineLvl w:val="9"/>
    </w:pPr>
    <w:rPr>
      <w:b/>
    </w:rPr>
  </w:style>
  <w:style w:type="paragraph" w:customStyle="1" w:styleId="NumPar3">
    <w:name w:val="NumPar 3"/>
    <w:basedOn w:val="Heading3"/>
    <w:next w:val="Text3"/>
    <w:pPr>
      <w:keepNext w:val="0"/>
      <w:outlineLvl w:val="9"/>
    </w:pPr>
    <w:rPr>
      <w:i/>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b/>
    </w:rPr>
  </w:style>
  <w:style w:type="paragraph" w:styleId="TOC1">
    <w:name w:val="toc 1"/>
    <w:basedOn w:val="Normal"/>
    <w:next w:val="Normal"/>
    <w:uiPriority w:val="39"/>
    <w:rsid w:val="009D2CAF"/>
    <w:pPr>
      <w:tabs>
        <w:tab w:val="right" w:leader="dot" w:pos="8640"/>
      </w:tabs>
      <w:spacing w:before="60" w:after="60"/>
      <w:ind w:left="482" w:right="720" w:hanging="482"/>
    </w:pPr>
    <w:rPr>
      <w:rFonts w:ascii="Times New Roman" w:hAnsi="Times New Roman"/>
      <w:b/>
      <w:caps/>
      <w:sz w:val="24"/>
      <w:szCs w:val="24"/>
      <w:lang w:eastAsia="en-US"/>
    </w:rPr>
  </w:style>
  <w:style w:type="paragraph" w:styleId="TOC2">
    <w:name w:val="toc 2"/>
    <w:basedOn w:val="Normal"/>
    <w:next w:val="Normal"/>
    <w:uiPriority w:val="39"/>
    <w:rsid w:val="009D2CAF"/>
    <w:pPr>
      <w:tabs>
        <w:tab w:val="right" w:leader="dot" w:pos="8640"/>
      </w:tabs>
      <w:spacing w:after="60"/>
      <w:ind w:left="1077" w:right="720" w:hanging="595"/>
    </w:pPr>
    <w:rPr>
      <w:rFonts w:ascii="Times New Roman" w:hAnsi="Times New Roman"/>
      <w:sz w:val="22"/>
      <w:szCs w:val="24"/>
      <w:lang w:eastAsia="en-US"/>
    </w:rPr>
  </w:style>
  <w:style w:type="paragraph" w:styleId="TOC3">
    <w:name w:val="toc 3"/>
    <w:basedOn w:val="Normal"/>
    <w:next w:val="Normal"/>
    <w:semiHidden/>
    <w:rsid w:val="0061269A"/>
    <w:pPr>
      <w:tabs>
        <w:tab w:val="right" w:leader="dot" w:pos="8640"/>
      </w:tabs>
      <w:spacing w:before="60" w:after="60"/>
      <w:ind w:left="1916" w:right="720" w:hanging="839"/>
    </w:pPr>
    <w:rPr>
      <w:rFonts w:ascii="Times New Roman" w:hAnsi="Times New Roman"/>
      <w:sz w:val="24"/>
      <w:szCs w:val="24"/>
      <w:lang w:eastAsia="en-US"/>
    </w:rPr>
  </w:style>
  <w:style w:type="paragraph" w:styleId="TOC4">
    <w:name w:val="toc 4"/>
    <w:basedOn w:val="Normal"/>
    <w:next w:val="Normal"/>
    <w:semiHidden/>
    <w:rsid w:val="0061269A"/>
    <w:pPr>
      <w:tabs>
        <w:tab w:val="right" w:leader="dot" w:pos="8641"/>
      </w:tabs>
      <w:spacing w:before="60" w:after="60"/>
      <w:ind w:left="2880" w:right="720" w:hanging="964"/>
    </w:pPr>
    <w:rPr>
      <w:rFonts w:ascii="Times New Roman" w:hAnsi="Times New Roman"/>
      <w:sz w:val="24"/>
      <w:szCs w:val="24"/>
      <w:lang w:eastAsia="en-US"/>
    </w:rPr>
  </w:style>
  <w:style w:type="paragraph" w:styleId="TOC5">
    <w:name w:val="toc 5"/>
    <w:basedOn w:val="Normal"/>
    <w:next w:val="Normal"/>
    <w:semiHidden/>
    <w:rsid w:val="00B902C8"/>
    <w:pPr>
      <w:tabs>
        <w:tab w:val="right" w:leader="dot" w:pos="8641"/>
      </w:tabs>
      <w:spacing w:before="240" w:after="120"/>
      <w:ind w:right="720"/>
    </w:pPr>
    <w:rPr>
      <w:rFonts w:ascii="Times New Roman" w:hAnsi="Times New Roman"/>
      <w:caps/>
      <w:sz w:val="24"/>
      <w:lang w:eastAsia="en-U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191" w:hanging="1191"/>
    </w:pPr>
  </w:style>
  <w:style w:type="character" w:styleId="FootnoteReference">
    <w:name w:val="footnote reference"/>
    <w:semiHidden/>
    <w:rPr>
      <w:rFonts w:ascii="TimesNewRomanPS" w:hAnsi="TimesNewRomanPS"/>
      <w:position w:val="6"/>
      <w:sz w:val="16"/>
    </w:rPr>
  </w:style>
  <w:style w:type="character" w:styleId="PageNumber">
    <w:name w:val="page number"/>
    <w:basedOn w:val="DefaultParagraphFont"/>
  </w:style>
  <w:style w:type="paragraph" w:customStyle="1" w:styleId="Heading2b">
    <w:name w:val="Heading2b"/>
    <w:basedOn w:val="Normal"/>
    <w:pPr>
      <w:ind w:left="567" w:hanging="567"/>
      <w:jc w:val="center"/>
    </w:pPr>
    <w:rPr>
      <w:b/>
      <w:u w:val="single"/>
    </w:rPr>
  </w:style>
  <w:style w:type="paragraph" w:customStyle="1" w:styleId="Annexetitle">
    <w:name w:val="Annexe_title"/>
    <w:basedOn w:val="Heading1"/>
    <w:next w:val="Normal"/>
    <w:autoRedefine/>
    <w:rsid w:val="0019480C"/>
    <w:pPr>
      <w:keepNext w:val="0"/>
      <w:pageBreakBefore/>
      <w:numPr>
        <w:numId w:val="0"/>
      </w:numPr>
      <w:tabs>
        <w:tab w:val="left" w:pos="1701"/>
        <w:tab w:val="left" w:pos="2552"/>
      </w:tabs>
      <w:jc w:val="center"/>
      <w:outlineLvl w:val="9"/>
    </w:pPr>
    <w:rPr>
      <w:caps/>
      <w:smallCaps w:val="0"/>
      <w:kern w:val="0"/>
    </w:rPr>
  </w:style>
  <w:style w:type="character" w:styleId="Hyperlink">
    <w:name w:val="Hyperlink"/>
    <w:rPr>
      <w:color w:val="0000FF"/>
      <w:u w:val="single"/>
    </w:rPr>
  </w:style>
  <w:style w:type="paragraph" w:customStyle="1" w:styleId="normaltableau">
    <w:name w:val="normal_tableau"/>
    <w:basedOn w:val="Normal"/>
    <w:pPr>
      <w:spacing w:before="120" w:after="120"/>
    </w:pPr>
    <w:rPr>
      <w:rFonts w:ascii="Optima" w:hAnsi="Optima"/>
      <w:sz w:val="22"/>
    </w:rPr>
  </w:style>
  <w:style w:type="paragraph" w:customStyle="1" w:styleId="Contact">
    <w:name w:val="Contact"/>
    <w:basedOn w:val="Normal"/>
    <w:next w:val="Normal"/>
    <w:rsid w:val="00B902C8"/>
    <w:pPr>
      <w:spacing w:after="480"/>
      <w:ind w:left="567" w:hanging="567"/>
      <w:jc w:val="left"/>
    </w:pPr>
    <w:rPr>
      <w:rFonts w:ascii="Times New Roman" w:hAnsi="Times New Roman"/>
      <w:sz w:val="24"/>
      <w:lang w:eastAsia="en-US"/>
    </w:rPr>
  </w:style>
  <w:style w:type="paragraph" w:customStyle="1" w:styleId="ListBullet1">
    <w:name w:val="List Bullet 1"/>
    <w:basedOn w:val="Text1"/>
    <w:rsid w:val="00B902C8"/>
    <w:pPr>
      <w:numPr>
        <w:numId w:val="5"/>
      </w:numPr>
    </w:pPr>
    <w:rPr>
      <w:rFonts w:ascii="Times New Roman" w:hAnsi="Times New Roman"/>
      <w:sz w:val="24"/>
      <w:lang w:eastAsia="en-US"/>
    </w:rPr>
  </w:style>
  <w:style w:type="paragraph" w:customStyle="1" w:styleId="ListDash">
    <w:name w:val="List Dash"/>
    <w:basedOn w:val="Normal"/>
    <w:rsid w:val="00B902C8"/>
    <w:pPr>
      <w:numPr>
        <w:numId w:val="9"/>
      </w:numPr>
    </w:pPr>
    <w:rPr>
      <w:rFonts w:ascii="Times New Roman" w:hAnsi="Times New Roman"/>
      <w:sz w:val="24"/>
      <w:lang w:eastAsia="en-US"/>
    </w:rPr>
  </w:style>
  <w:style w:type="paragraph" w:customStyle="1" w:styleId="ListDash1">
    <w:name w:val="List Dash 1"/>
    <w:basedOn w:val="Text1"/>
    <w:rsid w:val="00B902C8"/>
    <w:pPr>
      <w:numPr>
        <w:numId w:val="10"/>
      </w:numPr>
    </w:pPr>
    <w:rPr>
      <w:rFonts w:ascii="Times New Roman" w:hAnsi="Times New Roman"/>
      <w:sz w:val="24"/>
      <w:lang w:eastAsia="en-US"/>
    </w:rPr>
  </w:style>
  <w:style w:type="paragraph" w:customStyle="1" w:styleId="ListDash2">
    <w:name w:val="List Dash 2"/>
    <w:basedOn w:val="Text2"/>
    <w:rsid w:val="00B902C8"/>
    <w:pPr>
      <w:numPr>
        <w:numId w:val="11"/>
      </w:numPr>
      <w:tabs>
        <w:tab w:val="clear" w:pos="2161"/>
      </w:tabs>
    </w:pPr>
    <w:rPr>
      <w:rFonts w:ascii="Times New Roman" w:hAnsi="Times New Roman"/>
      <w:sz w:val="24"/>
      <w:lang w:eastAsia="en-US"/>
    </w:rPr>
  </w:style>
  <w:style w:type="paragraph" w:customStyle="1" w:styleId="ListDash3">
    <w:name w:val="List Dash 3"/>
    <w:basedOn w:val="Text3"/>
    <w:rsid w:val="00B902C8"/>
    <w:pPr>
      <w:numPr>
        <w:numId w:val="12"/>
      </w:numPr>
      <w:tabs>
        <w:tab w:val="clear" w:pos="2302"/>
      </w:tabs>
    </w:pPr>
    <w:rPr>
      <w:rFonts w:ascii="Times New Roman" w:hAnsi="Times New Roman"/>
      <w:sz w:val="24"/>
      <w:lang w:eastAsia="en-US"/>
    </w:rPr>
  </w:style>
  <w:style w:type="paragraph" w:customStyle="1" w:styleId="ListDash4">
    <w:name w:val="List Dash 4"/>
    <w:basedOn w:val="Text4"/>
    <w:rsid w:val="00B902C8"/>
    <w:pPr>
      <w:numPr>
        <w:numId w:val="13"/>
      </w:numPr>
      <w:tabs>
        <w:tab w:val="clear" w:pos="2302"/>
      </w:tabs>
    </w:pPr>
    <w:rPr>
      <w:rFonts w:ascii="Times New Roman" w:hAnsi="Times New Roman"/>
      <w:sz w:val="24"/>
      <w:lang w:eastAsia="en-US"/>
    </w:rPr>
  </w:style>
  <w:style w:type="paragraph" w:customStyle="1" w:styleId="ListNumber1">
    <w:name w:val="List Number 1"/>
    <w:basedOn w:val="Text1"/>
    <w:rsid w:val="00B902C8"/>
    <w:pPr>
      <w:numPr>
        <w:numId w:val="15"/>
      </w:numPr>
    </w:pPr>
    <w:rPr>
      <w:rFonts w:ascii="Times New Roman" w:hAnsi="Times New Roman"/>
      <w:sz w:val="24"/>
      <w:lang w:eastAsia="en-US"/>
    </w:rPr>
  </w:style>
  <w:style w:type="paragraph" w:customStyle="1" w:styleId="ListNumberLevel2">
    <w:name w:val="List Number (Level 2)"/>
    <w:basedOn w:val="Normal"/>
    <w:rsid w:val="00B902C8"/>
    <w:pPr>
      <w:numPr>
        <w:ilvl w:val="1"/>
        <w:numId w:val="14"/>
      </w:numPr>
    </w:pPr>
    <w:rPr>
      <w:rFonts w:ascii="Times New Roman" w:hAnsi="Times New Roman"/>
      <w:sz w:val="24"/>
      <w:lang w:eastAsia="en-US"/>
    </w:rPr>
  </w:style>
  <w:style w:type="paragraph" w:customStyle="1" w:styleId="ListNumber1Level2">
    <w:name w:val="List Number 1 (Level 2)"/>
    <w:basedOn w:val="Text1"/>
    <w:rsid w:val="00B902C8"/>
    <w:pPr>
      <w:numPr>
        <w:ilvl w:val="1"/>
        <w:numId w:val="15"/>
      </w:numPr>
    </w:pPr>
    <w:rPr>
      <w:rFonts w:ascii="Times New Roman" w:hAnsi="Times New Roman"/>
      <w:sz w:val="24"/>
      <w:lang w:eastAsia="en-US"/>
    </w:rPr>
  </w:style>
  <w:style w:type="paragraph" w:customStyle="1" w:styleId="ListNumber2Level2">
    <w:name w:val="List Number 2 (Level 2)"/>
    <w:basedOn w:val="Text2"/>
    <w:rsid w:val="00B902C8"/>
    <w:pPr>
      <w:numPr>
        <w:ilvl w:val="1"/>
        <w:numId w:val="16"/>
      </w:numPr>
      <w:tabs>
        <w:tab w:val="clear" w:pos="2161"/>
      </w:tabs>
    </w:pPr>
    <w:rPr>
      <w:rFonts w:ascii="Times New Roman" w:hAnsi="Times New Roman"/>
      <w:sz w:val="24"/>
      <w:lang w:eastAsia="en-US"/>
    </w:rPr>
  </w:style>
  <w:style w:type="paragraph" w:customStyle="1" w:styleId="ListNumber3Level2">
    <w:name w:val="List Number 3 (Level 2)"/>
    <w:basedOn w:val="Text3"/>
    <w:rsid w:val="00B902C8"/>
    <w:pPr>
      <w:numPr>
        <w:ilvl w:val="1"/>
        <w:numId w:val="17"/>
      </w:numPr>
      <w:tabs>
        <w:tab w:val="clear" w:pos="2302"/>
      </w:tabs>
    </w:pPr>
    <w:rPr>
      <w:rFonts w:ascii="Times New Roman" w:hAnsi="Times New Roman"/>
      <w:sz w:val="24"/>
      <w:lang w:eastAsia="en-US"/>
    </w:rPr>
  </w:style>
  <w:style w:type="paragraph" w:customStyle="1" w:styleId="ListNumber4Level2">
    <w:name w:val="List Number 4 (Level 2)"/>
    <w:basedOn w:val="Text4"/>
    <w:rsid w:val="00B902C8"/>
    <w:pPr>
      <w:numPr>
        <w:ilvl w:val="1"/>
        <w:numId w:val="18"/>
      </w:numPr>
      <w:tabs>
        <w:tab w:val="clear" w:pos="2302"/>
      </w:tabs>
    </w:pPr>
    <w:rPr>
      <w:rFonts w:ascii="Times New Roman" w:hAnsi="Times New Roman"/>
      <w:sz w:val="24"/>
      <w:lang w:eastAsia="en-US"/>
    </w:rPr>
  </w:style>
  <w:style w:type="paragraph" w:customStyle="1" w:styleId="ListNumberLevel3">
    <w:name w:val="List Number (Level 3)"/>
    <w:basedOn w:val="Normal"/>
    <w:rsid w:val="00B902C8"/>
    <w:pPr>
      <w:numPr>
        <w:ilvl w:val="2"/>
        <w:numId w:val="14"/>
      </w:numPr>
    </w:pPr>
    <w:rPr>
      <w:rFonts w:ascii="Times New Roman" w:hAnsi="Times New Roman"/>
      <w:sz w:val="24"/>
      <w:lang w:eastAsia="en-US"/>
    </w:rPr>
  </w:style>
  <w:style w:type="paragraph" w:customStyle="1" w:styleId="ListNumber1Level3">
    <w:name w:val="List Number 1 (Level 3)"/>
    <w:basedOn w:val="Text1"/>
    <w:rsid w:val="00B902C8"/>
    <w:pPr>
      <w:numPr>
        <w:ilvl w:val="2"/>
        <w:numId w:val="15"/>
      </w:numPr>
    </w:pPr>
    <w:rPr>
      <w:rFonts w:ascii="Times New Roman" w:hAnsi="Times New Roman"/>
      <w:sz w:val="24"/>
      <w:lang w:eastAsia="en-US"/>
    </w:rPr>
  </w:style>
  <w:style w:type="paragraph" w:customStyle="1" w:styleId="ListNumber2Level3">
    <w:name w:val="List Number 2 (Level 3)"/>
    <w:basedOn w:val="Text2"/>
    <w:rsid w:val="00B902C8"/>
    <w:pPr>
      <w:numPr>
        <w:ilvl w:val="2"/>
        <w:numId w:val="16"/>
      </w:numPr>
      <w:tabs>
        <w:tab w:val="clear" w:pos="2161"/>
      </w:tabs>
    </w:pPr>
    <w:rPr>
      <w:rFonts w:ascii="Times New Roman" w:hAnsi="Times New Roman"/>
      <w:sz w:val="24"/>
      <w:lang w:eastAsia="en-US"/>
    </w:rPr>
  </w:style>
  <w:style w:type="paragraph" w:customStyle="1" w:styleId="ListNumber3Level3">
    <w:name w:val="List Number 3 (Level 3)"/>
    <w:basedOn w:val="Text3"/>
    <w:rsid w:val="00B902C8"/>
    <w:pPr>
      <w:numPr>
        <w:ilvl w:val="2"/>
        <w:numId w:val="17"/>
      </w:numPr>
      <w:tabs>
        <w:tab w:val="clear" w:pos="2302"/>
      </w:tabs>
    </w:pPr>
    <w:rPr>
      <w:rFonts w:ascii="Times New Roman" w:hAnsi="Times New Roman"/>
      <w:sz w:val="24"/>
      <w:lang w:eastAsia="en-US"/>
    </w:rPr>
  </w:style>
  <w:style w:type="paragraph" w:customStyle="1" w:styleId="ListNumber4Level3">
    <w:name w:val="List Number 4 (Level 3)"/>
    <w:basedOn w:val="Text4"/>
    <w:rsid w:val="00B902C8"/>
    <w:pPr>
      <w:numPr>
        <w:ilvl w:val="2"/>
        <w:numId w:val="18"/>
      </w:numPr>
      <w:tabs>
        <w:tab w:val="clear" w:pos="2302"/>
      </w:tabs>
    </w:pPr>
    <w:rPr>
      <w:rFonts w:ascii="Times New Roman" w:hAnsi="Times New Roman"/>
      <w:sz w:val="24"/>
      <w:lang w:eastAsia="en-US"/>
    </w:rPr>
  </w:style>
  <w:style w:type="paragraph" w:customStyle="1" w:styleId="ListNumberLevel4">
    <w:name w:val="List Number (Level 4)"/>
    <w:basedOn w:val="Normal"/>
    <w:rsid w:val="00B902C8"/>
    <w:pPr>
      <w:numPr>
        <w:ilvl w:val="3"/>
        <w:numId w:val="14"/>
      </w:numPr>
    </w:pPr>
    <w:rPr>
      <w:rFonts w:ascii="Times New Roman" w:hAnsi="Times New Roman"/>
      <w:sz w:val="24"/>
      <w:lang w:eastAsia="en-US"/>
    </w:rPr>
  </w:style>
  <w:style w:type="paragraph" w:customStyle="1" w:styleId="ListNumber1Level4">
    <w:name w:val="List Number 1 (Level 4)"/>
    <w:basedOn w:val="Text1"/>
    <w:rsid w:val="00B902C8"/>
    <w:pPr>
      <w:numPr>
        <w:ilvl w:val="3"/>
        <w:numId w:val="15"/>
      </w:numPr>
    </w:pPr>
    <w:rPr>
      <w:rFonts w:ascii="Times New Roman" w:hAnsi="Times New Roman"/>
      <w:sz w:val="24"/>
      <w:lang w:eastAsia="en-US"/>
    </w:rPr>
  </w:style>
  <w:style w:type="paragraph" w:customStyle="1" w:styleId="ListNumber2Level4">
    <w:name w:val="List Number 2 (Level 4)"/>
    <w:basedOn w:val="Text2"/>
    <w:rsid w:val="00B902C8"/>
    <w:pPr>
      <w:numPr>
        <w:ilvl w:val="3"/>
        <w:numId w:val="16"/>
      </w:numPr>
      <w:tabs>
        <w:tab w:val="clear" w:pos="2161"/>
      </w:tabs>
    </w:pPr>
    <w:rPr>
      <w:rFonts w:ascii="Times New Roman" w:hAnsi="Times New Roman"/>
      <w:sz w:val="24"/>
      <w:lang w:eastAsia="en-US"/>
    </w:rPr>
  </w:style>
  <w:style w:type="paragraph" w:customStyle="1" w:styleId="ListNumber3Level4">
    <w:name w:val="List Number 3 (Level 4)"/>
    <w:basedOn w:val="Text3"/>
    <w:rsid w:val="00B902C8"/>
    <w:pPr>
      <w:numPr>
        <w:ilvl w:val="3"/>
        <w:numId w:val="17"/>
      </w:numPr>
      <w:tabs>
        <w:tab w:val="clear" w:pos="2302"/>
      </w:tabs>
    </w:pPr>
    <w:rPr>
      <w:rFonts w:ascii="Times New Roman" w:hAnsi="Times New Roman"/>
      <w:sz w:val="24"/>
      <w:lang w:eastAsia="en-US"/>
    </w:rPr>
  </w:style>
  <w:style w:type="paragraph" w:customStyle="1" w:styleId="ListNumber4Level4">
    <w:name w:val="List Number 4 (Level 4)"/>
    <w:basedOn w:val="Text4"/>
    <w:rsid w:val="00B902C8"/>
    <w:pPr>
      <w:numPr>
        <w:ilvl w:val="3"/>
        <w:numId w:val="18"/>
      </w:numPr>
      <w:tabs>
        <w:tab w:val="clear" w:pos="2302"/>
      </w:tabs>
    </w:pPr>
    <w:rPr>
      <w:rFonts w:ascii="Times New Roman" w:hAnsi="Times New Roman"/>
      <w:sz w:val="24"/>
      <w:lang w:eastAsia="en-US"/>
    </w:rPr>
  </w:style>
  <w:style w:type="paragraph" w:styleId="TOCHeading">
    <w:name w:val="TOC Heading"/>
    <w:basedOn w:val="Normal"/>
    <w:next w:val="Normal"/>
    <w:qFormat/>
    <w:rsid w:val="00B902C8"/>
    <w:pPr>
      <w:keepNext/>
      <w:spacing w:before="240"/>
      <w:jc w:val="center"/>
    </w:pPr>
    <w:rPr>
      <w:rFonts w:ascii="Times New Roman" w:hAnsi="Times New Roman"/>
      <w:b/>
      <w:sz w:val="24"/>
      <w:lang w:eastAsia="en-US"/>
    </w:rPr>
  </w:style>
  <w:style w:type="paragraph" w:styleId="NormalWeb">
    <w:name w:val="Normal (Web)"/>
    <w:basedOn w:val="Normal"/>
    <w:uiPriority w:val="99"/>
    <w:rsid w:val="007C05EF"/>
    <w:pPr>
      <w:spacing w:before="60" w:after="60"/>
      <w:jc w:val="left"/>
    </w:pPr>
    <w:rPr>
      <w:rFonts w:ascii="Times New Roman" w:hAnsi="Times New Roman"/>
    </w:rPr>
  </w:style>
  <w:style w:type="character" w:styleId="CommentReference">
    <w:name w:val="annotation reference"/>
    <w:rsid w:val="0061269A"/>
    <w:rPr>
      <w:sz w:val="16"/>
      <w:szCs w:val="16"/>
    </w:rPr>
  </w:style>
  <w:style w:type="paragraph" w:styleId="CommentSubject">
    <w:name w:val="annotation subject"/>
    <w:basedOn w:val="CommentText"/>
    <w:next w:val="CommentText"/>
    <w:semiHidden/>
    <w:rsid w:val="0061269A"/>
    <w:rPr>
      <w:b/>
      <w:bCs/>
    </w:rPr>
  </w:style>
  <w:style w:type="paragraph" w:styleId="BalloonText">
    <w:name w:val="Balloon Text"/>
    <w:basedOn w:val="Normal"/>
    <w:semiHidden/>
    <w:rsid w:val="0061269A"/>
    <w:rPr>
      <w:rFonts w:ascii="Tahoma" w:hAnsi="Tahoma"/>
      <w:sz w:val="16"/>
      <w:szCs w:val="16"/>
    </w:rPr>
  </w:style>
  <w:style w:type="paragraph" w:styleId="ListParagraph">
    <w:name w:val="List Paragraph"/>
    <w:aliases w:val="Numbered List Paragraph,Numbered Paragraph,Main numbered paragraph,Colorful List - Accent 11,List_Paragraph,Multilevel para_II,List Paragraph1,Bullets,123 List Paragraph,List Paragraph nowy,Liste 1,Bullet paras,Citation List,lp"/>
    <w:basedOn w:val="Normal"/>
    <w:link w:val="ListParagraphChar"/>
    <w:uiPriority w:val="34"/>
    <w:qFormat/>
    <w:rsid w:val="001C4DD2"/>
    <w:pPr>
      <w:spacing w:after="0"/>
      <w:ind w:left="720"/>
      <w:jc w:val="left"/>
    </w:pPr>
    <w:rPr>
      <w:rFonts w:ascii="Calibri" w:eastAsia="Calibri" w:hAnsi="Calibri" w:cs="Calibri"/>
      <w:sz w:val="22"/>
      <w:szCs w:val="22"/>
    </w:rPr>
  </w:style>
  <w:style w:type="character" w:customStyle="1" w:styleId="CommentTextChar">
    <w:name w:val="Comment Text Char"/>
    <w:link w:val="CommentText"/>
    <w:semiHidden/>
    <w:rsid w:val="00862E3E"/>
    <w:rPr>
      <w:rFonts w:ascii="Arial" w:hAnsi="Arial"/>
    </w:rPr>
  </w:style>
  <w:style w:type="character" w:styleId="FollowedHyperlink">
    <w:name w:val="FollowedHyperlink"/>
    <w:rsid w:val="00450070"/>
    <w:rPr>
      <w:color w:val="800080"/>
      <w:u w:val="single"/>
    </w:rPr>
  </w:style>
  <w:style w:type="paragraph" w:styleId="Revision">
    <w:name w:val="Revision"/>
    <w:hidden/>
    <w:uiPriority w:val="99"/>
    <w:semiHidden/>
    <w:rsid w:val="009F2A7A"/>
    <w:rPr>
      <w:rFonts w:ascii="Arial" w:hAnsi="Arial"/>
    </w:rPr>
  </w:style>
  <w:style w:type="paragraph" w:customStyle="1" w:styleId="Default">
    <w:name w:val="Default"/>
    <w:rsid w:val="00271BCB"/>
    <w:pPr>
      <w:autoSpaceDE w:val="0"/>
      <w:autoSpaceDN w:val="0"/>
      <w:adjustRightInd w:val="0"/>
    </w:pPr>
    <w:rPr>
      <w:color w:val="000000"/>
      <w:sz w:val="24"/>
      <w:szCs w:val="24"/>
      <w:lang w:val="en-US"/>
    </w:rPr>
  </w:style>
  <w:style w:type="character" w:customStyle="1" w:styleId="BodyTextChar">
    <w:name w:val="Body Text Char"/>
    <w:basedOn w:val="DefaultParagraphFont"/>
    <w:link w:val="BodyText"/>
    <w:rsid w:val="00EE4808"/>
    <w:rPr>
      <w:rFonts w:ascii="Arial" w:hAnsi="Arial"/>
    </w:rPr>
  </w:style>
  <w:style w:type="character" w:styleId="Strong">
    <w:name w:val="Strong"/>
    <w:basedOn w:val="DefaultParagraphFont"/>
    <w:uiPriority w:val="22"/>
    <w:qFormat/>
    <w:rsid w:val="00516991"/>
    <w:rPr>
      <w:b/>
      <w:bCs/>
    </w:rPr>
  </w:style>
  <w:style w:type="character" w:customStyle="1" w:styleId="Heading3Char">
    <w:name w:val="Heading 3 Char"/>
    <w:basedOn w:val="DefaultParagraphFont"/>
    <w:link w:val="Heading3"/>
    <w:rsid w:val="00D34848"/>
    <w:rPr>
      <w:b/>
      <w:sz w:val="22"/>
      <w:szCs w:val="22"/>
    </w:rPr>
  </w:style>
  <w:style w:type="character" w:styleId="Emphasis">
    <w:name w:val="Emphasis"/>
    <w:basedOn w:val="DefaultParagraphFont"/>
    <w:qFormat/>
    <w:rsid w:val="00D34848"/>
    <w:rPr>
      <w:i/>
      <w:iCs/>
    </w:rPr>
  </w:style>
  <w:style w:type="character" w:customStyle="1" w:styleId="ListParagraphChar">
    <w:name w:val="List Paragraph Char"/>
    <w:aliases w:val="Numbered List Paragraph Char,Numbered Paragraph Char,Main numbered paragraph Char,Colorful List - Accent 11 Char,List_Paragraph Char,Multilevel para_II Char,List Paragraph1 Char,Bullets Char,123 List Paragraph Char,Liste 1 Char"/>
    <w:link w:val="ListParagraph"/>
    <w:uiPriority w:val="34"/>
    <w:qFormat/>
    <w:locked/>
    <w:rsid w:val="00D34848"/>
    <w:rPr>
      <w:rFonts w:ascii="Calibri" w:eastAsia="Calibri" w:hAnsi="Calibri" w:cs="Calibri"/>
      <w:sz w:val="22"/>
      <w:szCs w:val="22"/>
    </w:rPr>
  </w:style>
  <w:style w:type="character" w:customStyle="1" w:styleId="FooterChar">
    <w:name w:val="Footer Char"/>
    <w:basedOn w:val="DefaultParagraphFont"/>
    <w:link w:val="Footer"/>
    <w:uiPriority w:val="99"/>
    <w:rsid w:val="00CA795D"/>
    <w:rPr>
      <w:rFonts w:ascii="Arial" w:hAnsi="Arial"/>
      <w:sz w:val="16"/>
    </w:rPr>
  </w:style>
  <w:style w:type="table" w:styleId="TableGrid">
    <w:name w:val="Table Grid"/>
    <w:basedOn w:val="TableNormal"/>
    <w:rsid w:val="001428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0038698">
      <w:bodyDiv w:val="1"/>
      <w:marLeft w:val="0"/>
      <w:marRight w:val="0"/>
      <w:marTop w:val="0"/>
      <w:marBottom w:val="0"/>
      <w:divBdr>
        <w:top w:val="none" w:sz="0" w:space="0" w:color="auto"/>
        <w:left w:val="none" w:sz="0" w:space="0" w:color="auto"/>
        <w:bottom w:val="none" w:sz="0" w:space="0" w:color="auto"/>
        <w:right w:val="none" w:sz="0" w:space="0" w:color="auto"/>
      </w:divBdr>
    </w:div>
    <w:div w:id="313536560">
      <w:bodyDiv w:val="1"/>
      <w:marLeft w:val="0"/>
      <w:marRight w:val="0"/>
      <w:marTop w:val="0"/>
      <w:marBottom w:val="0"/>
      <w:divBdr>
        <w:top w:val="none" w:sz="0" w:space="0" w:color="auto"/>
        <w:left w:val="none" w:sz="0" w:space="0" w:color="auto"/>
        <w:bottom w:val="none" w:sz="0" w:space="0" w:color="auto"/>
        <w:right w:val="none" w:sz="0" w:space="0" w:color="auto"/>
      </w:divBdr>
    </w:div>
    <w:div w:id="381027171">
      <w:bodyDiv w:val="1"/>
      <w:marLeft w:val="0"/>
      <w:marRight w:val="0"/>
      <w:marTop w:val="0"/>
      <w:marBottom w:val="0"/>
      <w:divBdr>
        <w:top w:val="none" w:sz="0" w:space="0" w:color="auto"/>
        <w:left w:val="none" w:sz="0" w:space="0" w:color="auto"/>
        <w:bottom w:val="none" w:sz="0" w:space="0" w:color="auto"/>
        <w:right w:val="none" w:sz="0" w:space="0" w:color="auto"/>
      </w:divBdr>
    </w:div>
    <w:div w:id="505440112">
      <w:bodyDiv w:val="1"/>
      <w:marLeft w:val="0"/>
      <w:marRight w:val="0"/>
      <w:marTop w:val="0"/>
      <w:marBottom w:val="0"/>
      <w:divBdr>
        <w:top w:val="none" w:sz="0" w:space="0" w:color="auto"/>
        <w:left w:val="none" w:sz="0" w:space="0" w:color="auto"/>
        <w:bottom w:val="none" w:sz="0" w:space="0" w:color="auto"/>
        <w:right w:val="none" w:sz="0" w:space="0" w:color="auto"/>
      </w:divBdr>
    </w:div>
    <w:div w:id="510030312">
      <w:bodyDiv w:val="1"/>
      <w:marLeft w:val="0"/>
      <w:marRight w:val="0"/>
      <w:marTop w:val="0"/>
      <w:marBottom w:val="0"/>
      <w:divBdr>
        <w:top w:val="none" w:sz="0" w:space="0" w:color="auto"/>
        <w:left w:val="none" w:sz="0" w:space="0" w:color="auto"/>
        <w:bottom w:val="none" w:sz="0" w:space="0" w:color="auto"/>
        <w:right w:val="none" w:sz="0" w:space="0" w:color="auto"/>
      </w:divBdr>
    </w:div>
    <w:div w:id="594747666">
      <w:bodyDiv w:val="1"/>
      <w:marLeft w:val="0"/>
      <w:marRight w:val="0"/>
      <w:marTop w:val="0"/>
      <w:marBottom w:val="0"/>
      <w:divBdr>
        <w:top w:val="none" w:sz="0" w:space="0" w:color="auto"/>
        <w:left w:val="none" w:sz="0" w:space="0" w:color="auto"/>
        <w:bottom w:val="none" w:sz="0" w:space="0" w:color="auto"/>
        <w:right w:val="none" w:sz="0" w:space="0" w:color="auto"/>
      </w:divBdr>
    </w:div>
    <w:div w:id="655690351">
      <w:bodyDiv w:val="1"/>
      <w:marLeft w:val="0"/>
      <w:marRight w:val="0"/>
      <w:marTop w:val="0"/>
      <w:marBottom w:val="0"/>
      <w:divBdr>
        <w:top w:val="none" w:sz="0" w:space="0" w:color="auto"/>
        <w:left w:val="none" w:sz="0" w:space="0" w:color="auto"/>
        <w:bottom w:val="none" w:sz="0" w:space="0" w:color="auto"/>
        <w:right w:val="none" w:sz="0" w:space="0" w:color="auto"/>
      </w:divBdr>
    </w:div>
    <w:div w:id="733040052">
      <w:bodyDiv w:val="1"/>
      <w:marLeft w:val="0"/>
      <w:marRight w:val="0"/>
      <w:marTop w:val="0"/>
      <w:marBottom w:val="0"/>
      <w:divBdr>
        <w:top w:val="none" w:sz="0" w:space="0" w:color="auto"/>
        <w:left w:val="none" w:sz="0" w:space="0" w:color="auto"/>
        <w:bottom w:val="none" w:sz="0" w:space="0" w:color="auto"/>
        <w:right w:val="none" w:sz="0" w:space="0" w:color="auto"/>
      </w:divBdr>
    </w:div>
    <w:div w:id="769741601">
      <w:bodyDiv w:val="1"/>
      <w:marLeft w:val="0"/>
      <w:marRight w:val="0"/>
      <w:marTop w:val="0"/>
      <w:marBottom w:val="0"/>
      <w:divBdr>
        <w:top w:val="none" w:sz="0" w:space="0" w:color="auto"/>
        <w:left w:val="none" w:sz="0" w:space="0" w:color="auto"/>
        <w:bottom w:val="none" w:sz="0" w:space="0" w:color="auto"/>
        <w:right w:val="none" w:sz="0" w:space="0" w:color="auto"/>
      </w:divBdr>
    </w:div>
    <w:div w:id="905188447">
      <w:bodyDiv w:val="1"/>
      <w:marLeft w:val="2"/>
      <w:marRight w:val="2"/>
      <w:marTop w:val="0"/>
      <w:marBottom w:val="0"/>
      <w:divBdr>
        <w:top w:val="none" w:sz="0" w:space="0" w:color="auto"/>
        <w:left w:val="none" w:sz="0" w:space="0" w:color="auto"/>
        <w:bottom w:val="none" w:sz="0" w:space="0" w:color="auto"/>
        <w:right w:val="none" w:sz="0" w:space="0" w:color="auto"/>
      </w:divBdr>
    </w:div>
    <w:div w:id="1056392820">
      <w:bodyDiv w:val="1"/>
      <w:marLeft w:val="0"/>
      <w:marRight w:val="0"/>
      <w:marTop w:val="0"/>
      <w:marBottom w:val="0"/>
      <w:divBdr>
        <w:top w:val="none" w:sz="0" w:space="0" w:color="auto"/>
        <w:left w:val="none" w:sz="0" w:space="0" w:color="auto"/>
        <w:bottom w:val="none" w:sz="0" w:space="0" w:color="auto"/>
        <w:right w:val="none" w:sz="0" w:space="0" w:color="auto"/>
      </w:divBdr>
    </w:div>
    <w:div w:id="1120144017">
      <w:bodyDiv w:val="1"/>
      <w:marLeft w:val="0"/>
      <w:marRight w:val="0"/>
      <w:marTop w:val="0"/>
      <w:marBottom w:val="0"/>
      <w:divBdr>
        <w:top w:val="none" w:sz="0" w:space="0" w:color="auto"/>
        <w:left w:val="none" w:sz="0" w:space="0" w:color="auto"/>
        <w:bottom w:val="none" w:sz="0" w:space="0" w:color="auto"/>
        <w:right w:val="none" w:sz="0" w:space="0" w:color="auto"/>
      </w:divBdr>
    </w:div>
    <w:div w:id="1156654409">
      <w:bodyDiv w:val="1"/>
      <w:marLeft w:val="0"/>
      <w:marRight w:val="0"/>
      <w:marTop w:val="0"/>
      <w:marBottom w:val="0"/>
      <w:divBdr>
        <w:top w:val="none" w:sz="0" w:space="0" w:color="auto"/>
        <w:left w:val="none" w:sz="0" w:space="0" w:color="auto"/>
        <w:bottom w:val="none" w:sz="0" w:space="0" w:color="auto"/>
        <w:right w:val="none" w:sz="0" w:space="0" w:color="auto"/>
      </w:divBdr>
    </w:div>
    <w:div w:id="1180585472">
      <w:bodyDiv w:val="1"/>
      <w:marLeft w:val="0"/>
      <w:marRight w:val="0"/>
      <w:marTop w:val="0"/>
      <w:marBottom w:val="0"/>
      <w:divBdr>
        <w:top w:val="none" w:sz="0" w:space="0" w:color="auto"/>
        <w:left w:val="none" w:sz="0" w:space="0" w:color="auto"/>
        <w:bottom w:val="none" w:sz="0" w:space="0" w:color="auto"/>
        <w:right w:val="none" w:sz="0" w:space="0" w:color="auto"/>
      </w:divBdr>
    </w:div>
    <w:div w:id="1296525156">
      <w:bodyDiv w:val="1"/>
      <w:marLeft w:val="0"/>
      <w:marRight w:val="0"/>
      <w:marTop w:val="0"/>
      <w:marBottom w:val="0"/>
      <w:divBdr>
        <w:top w:val="none" w:sz="0" w:space="0" w:color="auto"/>
        <w:left w:val="none" w:sz="0" w:space="0" w:color="auto"/>
        <w:bottom w:val="none" w:sz="0" w:space="0" w:color="auto"/>
        <w:right w:val="none" w:sz="0" w:space="0" w:color="auto"/>
      </w:divBdr>
    </w:div>
    <w:div w:id="1393967222">
      <w:bodyDiv w:val="1"/>
      <w:marLeft w:val="0"/>
      <w:marRight w:val="0"/>
      <w:marTop w:val="0"/>
      <w:marBottom w:val="0"/>
      <w:divBdr>
        <w:top w:val="none" w:sz="0" w:space="0" w:color="auto"/>
        <w:left w:val="none" w:sz="0" w:space="0" w:color="auto"/>
        <w:bottom w:val="none" w:sz="0" w:space="0" w:color="auto"/>
        <w:right w:val="none" w:sz="0" w:space="0" w:color="auto"/>
      </w:divBdr>
    </w:div>
    <w:div w:id="1455562654">
      <w:bodyDiv w:val="1"/>
      <w:marLeft w:val="0"/>
      <w:marRight w:val="0"/>
      <w:marTop w:val="0"/>
      <w:marBottom w:val="0"/>
      <w:divBdr>
        <w:top w:val="none" w:sz="0" w:space="0" w:color="auto"/>
        <w:left w:val="none" w:sz="0" w:space="0" w:color="auto"/>
        <w:bottom w:val="none" w:sz="0" w:space="0" w:color="auto"/>
        <w:right w:val="none" w:sz="0" w:space="0" w:color="auto"/>
      </w:divBdr>
    </w:div>
    <w:div w:id="1527521732">
      <w:bodyDiv w:val="1"/>
      <w:marLeft w:val="0"/>
      <w:marRight w:val="0"/>
      <w:marTop w:val="0"/>
      <w:marBottom w:val="0"/>
      <w:divBdr>
        <w:top w:val="none" w:sz="0" w:space="0" w:color="auto"/>
        <w:left w:val="none" w:sz="0" w:space="0" w:color="auto"/>
        <w:bottom w:val="none" w:sz="0" w:space="0" w:color="auto"/>
        <w:right w:val="none" w:sz="0" w:space="0" w:color="auto"/>
      </w:divBdr>
    </w:div>
    <w:div w:id="1599480847">
      <w:bodyDiv w:val="1"/>
      <w:marLeft w:val="0"/>
      <w:marRight w:val="0"/>
      <w:marTop w:val="0"/>
      <w:marBottom w:val="0"/>
      <w:divBdr>
        <w:top w:val="none" w:sz="0" w:space="0" w:color="auto"/>
        <w:left w:val="none" w:sz="0" w:space="0" w:color="auto"/>
        <w:bottom w:val="none" w:sz="0" w:space="0" w:color="auto"/>
        <w:right w:val="none" w:sz="0" w:space="0" w:color="auto"/>
      </w:divBdr>
    </w:div>
    <w:div w:id="1676959523">
      <w:bodyDiv w:val="1"/>
      <w:marLeft w:val="0"/>
      <w:marRight w:val="0"/>
      <w:marTop w:val="0"/>
      <w:marBottom w:val="0"/>
      <w:divBdr>
        <w:top w:val="none" w:sz="0" w:space="0" w:color="auto"/>
        <w:left w:val="none" w:sz="0" w:space="0" w:color="auto"/>
        <w:bottom w:val="none" w:sz="0" w:space="0" w:color="auto"/>
        <w:right w:val="none" w:sz="0" w:space="0" w:color="auto"/>
      </w:divBdr>
    </w:div>
    <w:div w:id="1701515177">
      <w:bodyDiv w:val="1"/>
      <w:marLeft w:val="0"/>
      <w:marRight w:val="0"/>
      <w:marTop w:val="0"/>
      <w:marBottom w:val="0"/>
      <w:divBdr>
        <w:top w:val="none" w:sz="0" w:space="0" w:color="auto"/>
        <w:left w:val="none" w:sz="0" w:space="0" w:color="auto"/>
        <w:bottom w:val="none" w:sz="0" w:space="0" w:color="auto"/>
        <w:right w:val="none" w:sz="0" w:space="0" w:color="auto"/>
      </w:divBdr>
    </w:div>
    <w:div w:id="1774742920">
      <w:bodyDiv w:val="1"/>
      <w:marLeft w:val="0"/>
      <w:marRight w:val="0"/>
      <w:marTop w:val="0"/>
      <w:marBottom w:val="0"/>
      <w:divBdr>
        <w:top w:val="none" w:sz="0" w:space="0" w:color="auto"/>
        <w:left w:val="none" w:sz="0" w:space="0" w:color="auto"/>
        <w:bottom w:val="none" w:sz="0" w:space="0" w:color="auto"/>
        <w:right w:val="none" w:sz="0" w:space="0" w:color="auto"/>
      </w:divBdr>
    </w:div>
    <w:div w:id="1875339872">
      <w:bodyDiv w:val="1"/>
      <w:marLeft w:val="0"/>
      <w:marRight w:val="0"/>
      <w:marTop w:val="0"/>
      <w:marBottom w:val="0"/>
      <w:divBdr>
        <w:top w:val="none" w:sz="0" w:space="0" w:color="auto"/>
        <w:left w:val="none" w:sz="0" w:space="0" w:color="auto"/>
        <w:bottom w:val="none" w:sz="0" w:space="0" w:color="auto"/>
        <w:right w:val="none" w:sz="0" w:space="0" w:color="auto"/>
      </w:divBdr>
    </w:div>
    <w:div w:id="20654495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togetherforlife.org.a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24FDE23FB365D4CB8B2901107175F9F" ma:contentTypeVersion="4" ma:contentTypeDescription="Create a new document." ma:contentTypeScope="" ma:versionID="a6792be26b55eb5681b44e9f72c32642">
  <xsd:schema xmlns:xsd="http://www.w3.org/2001/XMLSchema" xmlns:xs="http://www.w3.org/2001/XMLSchema" xmlns:p="http://schemas.microsoft.com/office/2006/metadata/properties" xmlns:ns2="b21a4a1d-4eb8-49d3-b465-be101281b0f3" targetNamespace="http://schemas.microsoft.com/office/2006/metadata/properties" ma:root="true" ma:fieldsID="1fdbd7ee0f51e38713a4f3d32390e981" ns2:_="">
    <xsd:import namespace="b21a4a1d-4eb8-49d3-b465-be101281b0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a4a1d-4eb8-49d3-b465-be101281b0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DB3EFB-9320-4EE5-BBB8-18C81BAD59A1}">
  <ds:schemaRefs>
    <ds:schemaRef ds:uri="http://schemas.microsoft.com/sharepoint/v3/contenttype/forms"/>
  </ds:schemaRefs>
</ds:datastoreItem>
</file>

<file path=customXml/itemProps2.xml><?xml version="1.0" encoding="utf-8"?>
<ds:datastoreItem xmlns:ds="http://schemas.openxmlformats.org/officeDocument/2006/customXml" ds:itemID="{2AC9FC76-8456-4E89-91A0-BBFF7EED3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a4a1d-4eb8-49d3-b465-be101281b0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46BC6D-36C9-4D20-9E9E-CEB9B60F3DA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025AE0A-0B42-48FF-ACE3-0C3C9E9FC6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15</TotalTime>
  <Pages>1</Pages>
  <Words>1438</Words>
  <Characters>8198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GRANT CONTRACT FOR A DECENTRALISED PROGRAMME :</vt:lpstr>
    </vt:vector>
  </TitlesOfParts>
  <Company>European Commission</Company>
  <LinksUpToDate>false</LinksUpToDate>
  <CharactersWithSpaces>9617</CharactersWithSpaces>
  <SharedDoc>false</SharedDoc>
  <HLinks>
    <vt:vector size="6" baseType="variant">
      <vt:variant>
        <vt:i4>4980782</vt:i4>
      </vt:variant>
      <vt:variant>
        <vt:i4>96</vt:i4>
      </vt:variant>
      <vt:variant>
        <vt:i4>0</vt:i4>
      </vt:variant>
      <vt:variant>
        <vt:i4>5</vt:i4>
      </vt:variant>
      <vt:variant>
        <vt:lpwstr>https://ec.europa.eu/europeaid/communication-and-visibility-manual-eu-external-actions_en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CONTRACT FOR A DECENTRALISED PROGRAMME :</dc:title>
  <dc:subject/>
  <dc:creator>Roslyn Bottoni</dc:creator>
  <cp:keywords>EL3</cp:keywords>
  <cp:lastModifiedBy>User</cp:lastModifiedBy>
  <cp:revision>6</cp:revision>
  <cp:lastPrinted>2024-09-26T07:30:00Z</cp:lastPrinted>
  <dcterms:created xsi:type="dcterms:W3CDTF">2024-09-26T07:12:00Z</dcterms:created>
  <dcterms:modified xsi:type="dcterms:W3CDTF">2024-09-26T07:31:00Z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urolookVersion">
    <vt:lpwstr>3.7</vt:lpwstr>
  </property>
  <property fmtid="{D5CDD505-2E9C-101B-9397-08002B2CF9AE}" pid="3" name="Created using">
    <vt:lpwstr>3.7</vt:lpwstr>
  </property>
  <property fmtid="{D5CDD505-2E9C-101B-9397-08002B2CF9AE}" pid="4" name="Last edited using">
    <vt:lpwstr>EL 4.6 Build 50000</vt:lpwstr>
  </property>
  <property fmtid="{D5CDD505-2E9C-101B-9397-08002B2CF9AE}" pid="5" name="Formatting">
    <vt:lpwstr>4.1</vt:lpwstr>
  </property>
  <property fmtid="{D5CDD505-2E9C-101B-9397-08002B2CF9AE}" pid="6" name="Editor">
    <vt:lpwstr>kilbyrn</vt:lpwstr>
  </property>
  <property fmtid="{D5CDD505-2E9C-101B-9397-08002B2CF9AE}" pid="7" name="ELDocType">
    <vt:lpwstr>REP.DOT</vt:lpwstr>
  </property>
  <property fmtid="{D5CDD505-2E9C-101B-9397-08002B2CF9AE}" pid="8" name="ContentTypeId">
    <vt:lpwstr>0x010100724FDE23FB365D4CB8B2901107175F9F</vt:lpwstr>
  </property>
</Properties>
</file>